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7825F" w14:textId="78EDCCD2" w:rsidR="005A701B" w:rsidRPr="003A6BCF" w:rsidRDefault="009B28BB" w:rsidP="005A701B">
      <w:pPr>
        <w:keepNext/>
        <w:keepLines/>
        <w:shd w:val="clear" w:color="auto" w:fill="FFFFFF"/>
        <w:spacing w:before="200" w:after="0"/>
        <w:outlineLvl w:val="1"/>
        <w:rPr>
          <w:rFonts w:ascii="Cambria" w:eastAsia="Times New Roman" w:hAnsi="Cambria" w:cs="Times New Roman"/>
          <w:b/>
          <w:bCs/>
          <w:color w:val="000000"/>
        </w:rPr>
      </w:pPr>
      <w:r>
        <w:rPr>
          <w:rFonts w:ascii="Cambria" w:eastAsia="Times New Roman" w:hAnsi="Cambria" w:cs="Times New Roman"/>
          <w:b/>
          <w:bCs/>
          <w:color w:val="000000"/>
          <w:lang w:val="en"/>
        </w:rPr>
        <w:t>OECD</w:t>
      </w:r>
      <w:r w:rsidRPr="00072B7B">
        <w:rPr>
          <w:rFonts w:ascii="Cambria" w:hAnsi="Cambria"/>
          <w:b/>
          <w:color w:val="000000"/>
          <w:lang w:val="en"/>
        </w:rPr>
        <w:t xml:space="preserve"> </w:t>
      </w:r>
      <w:r w:rsidR="0037646D"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66-1</w:t>
      </w:r>
      <w:r w:rsidR="0037646D"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Skin </w:t>
      </w:r>
      <w:proofErr w:type="spellStart"/>
      <w:r w:rsidR="001A26C4" w:rsidRPr="001A26C4">
        <w:rPr>
          <w:rFonts w:ascii="Cambria" w:eastAsia="Times New Roman" w:hAnsi="Cambria" w:cs="Times New Roman"/>
          <w:b/>
          <w:bCs/>
          <w:color w:val="000000"/>
          <w:lang w:val="en"/>
        </w:rPr>
        <w:t>sensitisation</w:t>
      </w:r>
      <w:proofErr w:type="spellEnd"/>
      <w:r w:rsidR="0037646D" w:rsidRPr="001A26C4">
        <w:rPr>
          <w:rFonts w:ascii="Cambria" w:eastAsia="Times New Roman" w:hAnsi="Cambria" w:cs="Times New Roman"/>
          <w:b/>
          <w:bCs/>
          <w:color w:val="FF0000"/>
          <w:lang w:val="en"/>
        </w:rPr>
        <w:t xml:space="preserve"> </w:t>
      </w:r>
      <w:r w:rsidR="0037646D"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10.5</w:t>
      </w:r>
      <w:r w:rsidR="0037646D" w:rsidRPr="003A6BCF">
        <w:rPr>
          <w:rFonts w:ascii="Cambria" w:eastAsia="Times New Roman" w:hAnsi="Cambria" w:cs="Times New Roman"/>
          <w:b/>
          <w:bCs/>
          <w:i/>
          <w:color w:val="000000"/>
          <w:lang w:val="en"/>
        </w:rPr>
        <w:t>]-[</w:t>
      </w:r>
      <w:r w:rsidR="002C48A3">
        <w:rPr>
          <w:rFonts w:ascii="Cambria" w:eastAsia="Times New Roman" w:hAnsi="Cambria" w:cs="Times New Roman"/>
          <w:b/>
          <w:bCs/>
          <w:i/>
          <w:color w:val="000000"/>
          <w:lang w:val="en"/>
        </w:rPr>
        <w:t>November</w:t>
      </w:r>
      <w:r w:rsidR="00C76708">
        <w:rPr>
          <w:rFonts w:ascii="Cambria" w:eastAsia="Times New Roman" w:hAnsi="Cambria" w:cs="Times New Roman"/>
          <w:b/>
          <w:bCs/>
          <w:i/>
          <w:color w:val="000000"/>
          <w:lang w:val="en"/>
        </w:rPr>
        <w:t xml:space="preserve"> 2020</w:t>
      </w:r>
      <w:r w:rsidR="0037646D" w:rsidRPr="003A6BCF">
        <w:rPr>
          <w:rFonts w:ascii="Cambria" w:eastAsia="Times New Roman" w:hAnsi="Cambria" w:cs="Times New Roman"/>
          <w:b/>
          <w:bCs/>
          <w:i/>
          <w:color w:val="000000"/>
          <w:lang w:val="en"/>
        </w:rPr>
        <w:t>])</w:t>
      </w:r>
    </w:p>
    <w:p w14:paraId="157165B5" w14:textId="2AD1FB78"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C96A6A1"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A57998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DA8F86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64D672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7AE25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F49ECA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208ED0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B7B0E0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D5D12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7C577E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D9564F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74FD47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14847" w14:paraId="70ABB4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8360AD"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20C628" w14:textId="77777777" w:rsidR="00A14847" w:rsidRDefault="009B28B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5EC94A"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5D172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4D9246"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F16B3C" w14:textId="77777777" w:rsidR="00A14847" w:rsidRDefault="00A14847"/>
        </w:tc>
      </w:tr>
      <w:tr w:rsidR="00A14847" w14:paraId="65B899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39E08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66B510" w14:textId="77777777" w:rsidR="00A14847" w:rsidRDefault="00A14847"/>
        </w:tc>
        <w:tc>
          <w:tcPr>
            <w:tcW w:w="1425" w:type="dxa"/>
            <w:tcBorders>
              <w:top w:val="outset" w:sz="6" w:space="0" w:color="auto"/>
              <w:left w:val="outset" w:sz="6" w:space="0" w:color="auto"/>
              <w:bottom w:val="outset" w:sz="6" w:space="0" w:color="FFFFFF"/>
              <w:right w:val="outset" w:sz="6" w:space="0" w:color="auto"/>
            </w:tcBorders>
          </w:tcPr>
          <w:p w14:paraId="003D1EDA" w14:textId="77777777" w:rsidR="00A14847" w:rsidRDefault="009B28B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D5445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67ACCCAC"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tcPr>
          <w:p w14:paraId="6B34DABE" w14:textId="77777777" w:rsidR="00A14847" w:rsidRDefault="00A14847"/>
        </w:tc>
      </w:tr>
      <w:tr w:rsidR="00A14847" w14:paraId="12D8AD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DEA0A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C5F38B" w14:textId="77777777" w:rsidR="00A14847" w:rsidRDefault="009B28B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D1D036C"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191DAD" w14:textId="77777777" w:rsidR="00A14847" w:rsidRDefault="009B28BB">
            <w:r>
              <w:rPr>
                <w:rFonts w:ascii="Arial"/>
                <w:b/>
                <w:sz w:val="16"/>
              </w:rPr>
              <w:t>Picklist values:</w:t>
            </w:r>
            <w:r>
              <w:rPr>
                <w:rFonts w:ascii="Arial"/>
                <w:sz w:val="16"/>
              </w:rPr>
              <w:br/>
              <w:t>- skin sensitisation:  in vitro</w:t>
            </w:r>
            <w:r>
              <w:rPr>
                <w:rFonts w:ascii="Arial"/>
                <w:sz w:val="16"/>
              </w:rPr>
              <w:br/>
              <w:t xml:space="preserve">- skin sensitisation: in </w:t>
            </w:r>
            <w:proofErr w:type="spellStart"/>
            <w:r>
              <w:rPr>
                <w:rFonts w:ascii="Arial"/>
                <w:sz w:val="16"/>
              </w:rPr>
              <w:t>chemico</w:t>
            </w:r>
            <w:proofErr w:type="spellEnd"/>
            <w:r>
              <w:rPr>
                <w:rFonts w:ascii="Arial"/>
                <w:sz w:val="16"/>
              </w:rPr>
              <w:br/>
              <w:t>- skin sensitisation: in vivo (LLNA)</w:t>
            </w:r>
            <w:r>
              <w:rPr>
                <w:rFonts w:ascii="Arial"/>
                <w:sz w:val="16"/>
              </w:rPr>
              <w:br/>
              <w:t>- skin sensitisation: in vivo (non-LLNA)</w:t>
            </w:r>
            <w:r>
              <w:rPr>
                <w:rFonts w:ascii="Arial"/>
                <w:sz w:val="16"/>
              </w:rPr>
              <w:br/>
              <w:t>- skin sensitisation, other</w:t>
            </w:r>
          </w:p>
        </w:tc>
        <w:tc>
          <w:tcPr>
            <w:tcW w:w="3709" w:type="dxa"/>
            <w:tcBorders>
              <w:top w:val="outset" w:sz="6" w:space="0" w:color="auto"/>
              <w:left w:val="outset" w:sz="6" w:space="0" w:color="auto"/>
              <w:bottom w:val="outset" w:sz="6" w:space="0" w:color="FFFFFF"/>
              <w:right w:val="outset" w:sz="6" w:space="0" w:color="auto"/>
            </w:tcBorders>
          </w:tcPr>
          <w:p w14:paraId="07944EB7" w14:textId="77777777" w:rsidR="00A14847" w:rsidRDefault="009B28B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the generic endpoint title should be selected, normally with no need to fill in the adjacent text field, as '(Q)SAR' needs to be indicated in field 'Type of information' and the model should be described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F9C864A" w14:textId="77777777" w:rsidR="00A14847" w:rsidRDefault="009B28BB">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'Type of method', 'Type of study' and 'Guideline'. For instance all test guidelines describing an LLNA test can be used to trigger the relevant Endpoint phrase. The EPA guidelines cannot serve this purpose as they cover both LLNA and non-LLNA methods. In such cases the indication given in field 'Type of method' is used as trigger.</w:t>
            </w:r>
            <w:r>
              <w:rPr>
                <w:rFonts w:ascii="Arial"/>
                <w:sz w:val="16"/>
              </w:rPr>
              <w:br/>
              <w:t xml:space="preserve">As a </w:t>
            </w:r>
            <w:proofErr w:type="spellStart"/>
            <w:r>
              <w:rPr>
                <w:rFonts w:ascii="Arial"/>
                <w:sz w:val="16"/>
              </w:rPr>
              <w:t>fallback</w:t>
            </w:r>
            <w:proofErr w:type="spellEnd"/>
            <w:r>
              <w:rPr>
                <w:rFonts w:ascii="Arial"/>
                <w:sz w:val="16"/>
              </w:rPr>
              <w:t xml:space="preserve"> the generic phrase 'skin sensitisation' is selected, with default supplementary text = value of 'Type of method'.</w:t>
            </w:r>
            <w:r>
              <w:rPr>
                <w:rFonts w:ascii="Arial"/>
                <w:sz w:val="16"/>
              </w:rPr>
              <w:br/>
              <w:t xml:space="preserve">Note: The generic phrase is only used for migration, but otherwise deactivated in the picklist. For new </w:t>
            </w:r>
            <w:r>
              <w:rPr>
                <w:rFonts w:ascii="Arial"/>
                <w:sz w:val="16"/>
              </w:rPr>
              <w:lastRenderedPageBreak/>
              <w:t>entries a generic phrase is provided which consists of the OHT title followed by 'other', i.e. &lt;OHT title&gt;, other.</w:t>
            </w:r>
          </w:p>
        </w:tc>
      </w:tr>
      <w:tr w:rsidR="00A14847" w14:paraId="70D315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43767"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4E3D96" w14:textId="77777777" w:rsidR="00A14847" w:rsidRDefault="009B28B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89D9528"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00E80" w14:textId="77777777" w:rsidR="00A14847" w:rsidRDefault="009B28B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mixture rules calculation</w:t>
            </w:r>
            <w:r>
              <w:rPr>
                <w:rFonts w:ascii="Arial"/>
                <w:sz w:val="16"/>
              </w:rPr>
              <w:br/>
              <w:t>- read-across from similar mixture/product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E91EC9" w14:textId="77777777" w:rsidR="00A14847" w:rsidRDefault="009B28BB">
            <w:r>
              <w:rPr>
                <w:rFonts w:ascii="Arial"/>
                <w:sz w:val="16"/>
              </w:rPr>
              <w:t>Select the appropriate type of information, e.g. ' experimental study', ' experimental study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B4F0081" w14:textId="77777777" w:rsidR="00A14847" w:rsidRDefault="00A14847"/>
        </w:tc>
      </w:tr>
      <w:tr w:rsidR="00A14847" w14:paraId="0AD905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EDAC8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002116" w14:textId="77777777" w:rsidR="00A14847" w:rsidRDefault="009B28B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10240CE"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7CE365" w14:textId="77777777" w:rsidR="00A14847" w:rsidRDefault="009B28B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82C7B3F" w14:textId="77777777" w:rsidR="00A14847" w:rsidRDefault="009B28B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w:t>
            </w:r>
            <w:proofErr w:type="spellStart"/>
            <w:r>
              <w:rPr>
                <w:rFonts w:ascii="Arial"/>
                <w:sz w:val="16"/>
              </w:rPr>
              <w:t>representativity</w:t>
            </w:r>
            <w:proofErr w:type="spellEnd"/>
            <w:r>
              <w:rPr>
                <w:rFonts w:ascii="Arial"/>
                <w:sz w:val="16"/>
              </w:rPr>
              <w:t xml:space="preserve">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w:t>
            </w:r>
            <w:proofErr w:type="spellStart"/>
            <w:r>
              <w:rPr>
                <w:rFonts w:ascii="Arial"/>
                <w:sz w:val="16"/>
              </w:rPr>
              <w:t>ies</w:t>
            </w:r>
            <w:proofErr w:type="spellEnd"/>
            <w:r>
              <w:rPr>
                <w:rFonts w:ascii="Arial"/>
                <w:sz w:val="16"/>
              </w:rPr>
              <w:t>, but is not used as key study because of flaws in the methodology or documentation. This phrase should be selected for justifying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810CE8" w14:textId="77777777" w:rsidR="00A14847" w:rsidRDefault="009B28B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14847" w14:paraId="49960E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6D61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6F5FE3" w14:textId="77777777" w:rsidR="00A14847" w:rsidRDefault="009B28B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CBE37CB"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6F46A7"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3FF661B0" w14:textId="77777777" w:rsidR="00A14847" w:rsidRDefault="009B28BB">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of any other relevant information. It is a priori no synonym with the term 'Key study', although a key study should usually be submitted in the form of Robust Study Summary. However, a Robust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0E81CA" w14:textId="77777777" w:rsidR="00A14847" w:rsidRDefault="00A14847"/>
        </w:tc>
      </w:tr>
      <w:tr w:rsidR="00A14847" w14:paraId="36E25F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C8880D"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18134B" w14:textId="77777777" w:rsidR="00A14847" w:rsidRDefault="009B28B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AA90368"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47A7C"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3E0BA863" w14:textId="77777777" w:rsidR="00A14847" w:rsidRDefault="009B28BB">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47A06D" w14:textId="77777777" w:rsidR="00A14847" w:rsidRDefault="00A14847"/>
        </w:tc>
      </w:tr>
      <w:tr w:rsidR="00A14847" w14:paraId="01FF75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6FB1F2"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0A4CA2" w14:textId="77777777" w:rsidR="00A14847" w:rsidRDefault="009B28B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B2AB3C7"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3F935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420527DC" w14:textId="77777777" w:rsidR="00A14847" w:rsidRDefault="009B28B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 xml:space="preserve">Explanation: 'SDS' stands for Safety Data Sheet. In some use cases it may be necessary to indicate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AD6EAED" w14:textId="77777777" w:rsidR="00A14847" w:rsidRDefault="00A14847"/>
        </w:tc>
      </w:tr>
      <w:tr w:rsidR="00A14847" w14:paraId="3DD3E5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438700"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9EF326" w14:textId="77777777" w:rsidR="00A14847" w:rsidRDefault="009B28BB">
            <w:r>
              <w:rPr>
                <w:rFonts w:ascii="Arial"/>
                <w:sz w:val="16"/>
              </w:rPr>
              <w:t>Study period</w:t>
            </w:r>
          </w:p>
        </w:tc>
        <w:tc>
          <w:tcPr>
            <w:tcW w:w="1425" w:type="dxa"/>
            <w:tcBorders>
              <w:top w:val="outset" w:sz="6" w:space="0" w:color="auto"/>
              <w:left w:val="outset" w:sz="6" w:space="0" w:color="auto"/>
              <w:bottom w:val="outset" w:sz="6" w:space="0" w:color="FFFFFF"/>
              <w:right w:val="outset" w:sz="6" w:space="0" w:color="auto"/>
            </w:tcBorders>
          </w:tcPr>
          <w:p w14:paraId="61E2FC14"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ED6E18"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3EA57EF6" w14:textId="77777777" w:rsidR="00A14847" w:rsidRDefault="009B28BB">
            <w:r>
              <w:rPr>
                <w:rFonts w:ascii="Arial"/>
                <w:sz w:val="16"/>
              </w:rPr>
              <w:t xml:space="preserve">If applicable indicate the period during which the study was conducted, i.e. start and end date, using an unambiguous date format, e.g. 'From 12 MAY 1999 to 15 AUG 2000' or 'From May 12, 1999 to Aug. 15, 2000'. </w:t>
            </w:r>
            <w:r>
              <w:rPr>
                <w:rFonts w:ascii="Arial"/>
                <w:sz w:val="16"/>
              </w:rPr>
              <w:br/>
            </w:r>
            <w:r>
              <w:rPr>
                <w:rFonts w:ascii="Arial"/>
                <w:sz w:val="16"/>
              </w:rPr>
              <w:lastRenderedPageBreak/>
              <w:br/>
              <w:t>Note: Independent of the study period the in-life period (i.e. the phase of a study following 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E0480F3" w14:textId="77777777" w:rsidR="00A14847" w:rsidRDefault="00A14847"/>
        </w:tc>
      </w:tr>
      <w:tr w:rsidR="00A14847" w14:paraId="1D141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16AB0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ABBFC6" w14:textId="77777777" w:rsidR="00A14847" w:rsidRDefault="009B28B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4E8EA6B"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75DC65" w14:textId="77777777" w:rsidR="00A14847" w:rsidRDefault="009B28BB">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94DA24" w14:textId="4006D45B" w:rsidR="00A14847" w:rsidRDefault="009B28BB">
            <w:r>
              <w:rPr>
                <w:rFonts w:ascii="Arial"/>
                <w:sz w:val="16"/>
              </w:rPr>
              <w:t>Enter an appropriate reliability score.</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interferences between the measuring system and the test substance or in which organisms/test systems were used which are not relevant in relation to the exposure (e.g. non-physiological pathways of application) or which were carried out or generated according 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 xml:space="preserve">studies or data [...] which do not give sufficient experimental details and </w:t>
            </w:r>
            <w:r>
              <w:rPr>
                <w:rFonts w:ascii="Arial"/>
                <w:sz w:val="16"/>
              </w:rPr>
              <w:lastRenderedPageBreak/>
              <w:t>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38193EA" w14:textId="77777777" w:rsidR="00A14847" w:rsidRDefault="009B28B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p>
        </w:tc>
      </w:tr>
      <w:tr w:rsidR="00A14847" w14:paraId="01E343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9BDF54"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D356E2" w14:textId="77777777" w:rsidR="00A14847" w:rsidRDefault="009B28B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3B8ECE0" w14:textId="77777777" w:rsidR="00A14847" w:rsidRDefault="009B28BB">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641FDF" w14:textId="77777777" w:rsidR="00A14847" w:rsidRDefault="009B28B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xml:space="preserve">- data from handbook or collection of data - </w:t>
            </w:r>
            <w:r>
              <w:rPr>
                <w:rFonts w:ascii="Arial"/>
                <w:sz w:val="16"/>
              </w:rPr>
              <w:lastRenderedPageBreak/>
              <w:t>[Reliability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278754" w14:textId="77777777" w:rsidR="00A14847" w:rsidRDefault="009B28BB">
            <w:r>
              <w:rPr>
                <w:rFonts w:ascii="Arial"/>
                <w:sz w:val="16"/>
              </w:rPr>
              <w:lastRenderedPageBreak/>
              <w:t>Select an appropriate standard justification from the picklist, e.g. 'Comparable to guideline study with acceptable restrictions'. Additional explanations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 xml:space="preserve">For QSAR results (i.e. 'Type of information' is '(Q)SAR') some pre-defined phrases are provided for indicating if the prediction results are considered reliable based on the scientifically validity of the (Q)SAR model used, its applicability to the query substance, and the adequacy of reporting. Please note: If (Q)SAR results are flagged as key study in field 'Adequacy of study', the relevance of the model used for the regulatory endpoint should be documented in the field where the (Q)SAR model is described, i.e. 'Justification for type of </w:t>
            </w:r>
            <w:r>
              <w:rPr>
                <w:rFonts w:ascii="Arial"/>
                <w:sz w:val="16"/>
              </w:rPr>
              <w:lastRenderedPageBreak/>
              <w:t>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B7F68C6" w14:textId="77777777" w:rsidR="00A14847" w:rsidRDefault="009B28B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xml:space="preserve">- test procedure in </w:t>
            </w:r>
            <w:r>
              <w:rPr>
                <w:rFonts w:ascii="Arial"/>
                <w:sz w:val="16"/>
              </w:rPr>
              <w:lastRenderedPageBreak/>
              <w:t>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r>
            <w:r>
              <w:rPr>
                <w:rFonts w:ascii="Arial"/>
                <w:sz w:val="16"/>
              </w:rPr>
              <w:lastRenderedPageBreak/>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xml:space="preserve">- results derived from a valid (Q)SAR model, but not (completely) falling into its applicability domain, and documentation / justification is limited - </w:t>
            </w:r>
            <w:r>
              <w:rPr>
                <w:rFonts w:ascii="Arial"/>
                <w:sz w:val="16"/>
              </w:rPr>
              <w:lastRenderedPageBreak/>
              <w:t>[Reliability 3 or 4]</w:t>
            </w:r>
            <w:r>
              <w:rPr>
                <w:rFonts w:ascii="Arial"/>
                <w:sz w:val="16"/>
              </w:rPr>
              <w:br/>
              <w:t>- results derived from a (Q)SAR model, with limited documentation / justification - [Reliability 4]</w:t>
            </w:r>
            <w:r>
              <w:rPr>
                <w:rFonts w:ascii="Arial"/>
                <w:sz w:val="16"/>
              </w:rPr>
              <w:br/>
              <w:t>- other:</w:t>
            </w:r>
          </w:p>
        </w:tc>
      </w:tr>
      <w:tr w:rsidR="00A14847" w14:paraId="37C21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AD0171"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1D0A18" w14:textId="77777777" w:rsidR="00A14847" w:rsidRDefault="009B28B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319147A"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3347BD" w14:textId="77777777" w:rsidR="00A14847" w:rsidRDefault="009B28BB">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E53F912" w14:textId="77777777" w:rsidR="00A14847" w:rsidRDefault="009B28BB">
            <w:r>
              <w:rPr>
                <w:rFonts w:ascii="Arial"/>
                <w:sz w:val="16"/>
              </w:rPr>
              <w:t>If appropriate, indicate here that the study has been waived, i.e. not performed. Select the basis from the picklist (e.g. 'study technically not feasible' or 'other justification'). Include a more detailed justification in the field 'Justification for data waiving' and, as needed, in field 'Justification for type of information', 'Attached justification' and/or 'Cross-reference'. Please note: the option 'study scientifically not necessary / other information available' covers cases where it can be justified that performance of a specific study prescribed by the relevant legislation is scientifically 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6871874" w14:textId="77777777" w:rsidR="00A14847" w:rsidRDefault="009B28B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14847" w14:paraId="31C14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F2854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F0D2B6" w14:textId="77777777" w:rsidR="00A14847" w:rsidRDefault="009B28B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5D04DA3" w14:textId="77777777" w:rsidR="00A14847" w:rsidRDefault="009B28B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3F1E8F" w14:textId="77777777" w:rsidR="00A14847" w:rsidRDefault="009B28BB">
            <w:r>
              <w:rPr>
                <w:rFonts w:ascii="Arial"/>
                <w:b/>
                <w:sz w:val="16"/>
              </w:rPr>
              <w:t>Picklist values:</w:t>
            </w:r>
            <w:r>
              <w:rPr>
                <w:rFonts w:ascii="Arial"/>
                <w:sz w:val="16"/>
              </w:rPr>
              <w:br/>
              <w:t>- the study does not need to be conducted because the substance is spontaneously flammable in air or in contact with water or moisture at room temperature - [study technically not feasible]</w:t>
            </w:r>
            <w:r>
              <w:rPr>
                <w:rFonts w:ascii="Arial"/>
                <w:sz w:val="16"/>
              </w:rPr>
              <w:br/>
              <w:t xml:space="preserve">- the study does not need to be conducted because the substance is a strong acid (pH </w:t>
            </w:r>
            <w:r>
              <w:rPr>
                <w:rFonts w:ascii="Arial"/>
                <w:sz w:val="16"/>
              </w:rPr>
              <w:t>≤</w:t>
            </w:r>
            <w:r>
              <w:rPr>
                <w:rFonts w:ascii="Arial"/>
                <w:sz w:val="16"/>
              </w:rPr>
              <w:t>2.0) or base (pH =&gt;11.5) - [study scientifically not necessary / other information available]</w:t>
            </w:r>
            <w:r>
              <w:rPr>
                <w:rFonts w:ascii="Arial"/>
                <w:sz w:val="16"/>
              </w:rPr>
              <w:br/>
              <w:t>- the study does not need to be conducted because the substance is classified as skin corrosion (Category 1, 1A, 1B or 1C) - [study scientifically not necessary / other information available]</w:t>
            </w:r>
            <w:r>
              <w:rPr>
                <w:rFonts w:ascii="Arial"/>
                <w:sz w:val="16"/>
              </w:rPr>
              <w:br/>
              <w:t>- an in vitro skin sensitisation study does not need to be conducted because the available in vitro test methods are not applicable for the substance and therefore an in vivo skin sensitisation study was conducted - [study scientifically not necessary / other information available]</w:t>
            </w:r>
            <w:r>
              <w:rPr>
                <w:rFonts w:ascii="Arial"/>
                <w:sz w:val="16"/>
              </w:rPr>
              <w:br/>
              <w:t>- an in vitro skin sensitisation study does not need to be conducted because adequate data from an in vivo skin sensitisation study are available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844491" w14:textId="717E7287" w:rsidR="00A14847" w:rsidRDefault="009B28BB">
            <w:r>
              <w:rPr>
                <w:rFonts w:ascii="Arial"/>
                <w:sz w:val="16"/>
              </w:rPr>
              <w:t xml:space="preserve">In addition to the more generic justification selected in the preceding field 'Data waiving', it is highly recommended to provide a detailed justification. To this end you can either select one or multiple specific standard phrase(s) if it/they give an appropriate rationale of the description given in the preceding field 'Data waiving' or 'other:' and enter free text. Additional specific explanations should be provided if the pre-defined phrase(s) do </w:t>
            </w:r>
            <w:proofErr w:type="spellStart"/>
            <w:r>
              <w:rPr>
                <w:rFonts w:ascii="Arial"/>
                <w:sz w:val="16"/>
              </w:rPr>
              <w:t>no</w:t>
            </w:r>
            <w:proofErr w:type="spellEnd"/>
            <w:r>
              <w:rPr>
                <w:rFonts w:ascii="Arial"/>
                <w:sz w:val="16"/>
              </w:rPr>
              <w:t xml:space="preserve">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w:t>
            </w:r>
            <w:proofErr w:type="spellStart"/>
            <w:r>
              <w:rPr>
                <w:rFonts w:ascii="Arial"/>
                <w:sz w:val="16"/>
              </w:rPr>
              <w:t>physico</w:t>
            </w:r>
            <w:proofErr w:type="spellEnd"/>
            <w:r>
              <w:rPr>
                <w:rFonts w:ascii="Arial"/>
                <w:sz w:val="16"/>
              </w:rPr>
              <w:t>-chemical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84748D1" w14:textId="77777777" w:rsidR="00A14847" w:rsidRDefault="009B28B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14847" w14:paraId="5B6656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B981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606FE" w14:textId="77777777" w:rsidR="00A14847" w:rsidRDefault="009B28BB">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DB6FBF0" w14:textId="77777777" w:rsidR="00A14847" w:rsidRDefault="009B28B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C12D5" w14:textId="53EEB531" w:rsidR="00A14847" w:rsidRDefault="009B28BB">
            <w:proofErr w:type="spellStart"/>
            <w:r>
              <w:rPr>
                <w:rFonts w:ascii="Arial"/>
                <w:b/>
                <w:sz w:val="16"/>
              </w:rPr>
              <w:t>Freetext</w:t>
            </w:r>
            <w:proofErr w:type="spellEnd"/>
            <w:r>
              <w:rPr>
                <w:rFonts w:ascii="Arial"/>
                <w:b/>
                <w:sz w:val="16"/>
              </w:rPr>
              <w:t xml:space="preserve">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r>
            <w:r>
              <w:rPr>
                <w:rFonts w:ascii="Arial"/>
                <w:sz w:val="16"/>
              </w:rPr>
              <w:lastRenderedPageBreak/>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w:t>
            </w:r>
            <w:r>
              <w:rPr>
                <w:rFonts w:ascii="Arial"/>
                <w:sz w:val="16"/>
              </w:rPr>
              <w:lastRenderedPageBreak/>
              <w:t>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r>
            <w:r w:rsidR="002C48A3">
              <w:rPr>
                <w:rFonts w:ascii="Arial"/>
                <w:sz w:val="16"/>
              </w:rPr>
              <w:t>[</w:t>
            </w:r>
            <w:r>
              <w:rPr>
                <w:rFonts w:ascii="Arial"/>
                <w:sz w:val="16"/>
              </w:rP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xml:space="preserve">- Appropriate measures of goodness-of-fit and robustness and </w:t>
            </w:r>
            <w:proofErr w:type="spellStart"/>
            <w:r>
              <w:rPr>
                <w:rFonts w:ascii="Arial"/>
                <w:sz w:val="16"/>
              </w:rPr>
              <w:t>predictivity</w:t>
            </w:r>
            <w:proofErr w:type="spellEnd"/>
            <w:r>
              <w:rPr>
                <w:rFonts w:ascii="Arial"/>
                <w:sz w:val="16"/>
              </w:rPr>
              <w:t>:</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r>
            <w:r>
              <w:rPr>
                <w:rFonts w:ascii="Arial"/>
                <w:sz w:val="16"/>
              </w:rPr>
              <w:lastRenderedPageBreak/>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 xml:space="preserve">[Please provide information for all of the points below addressing endpoint-specific elements that were not already covered by the overall category approach justification made available at the category level. Indicate if further </w:t>
            </w:r>
            <w:r>
              <w:rPr>
                <w:rFonts w:ascii="Arial"/>
                <w:sz w:val="16"/>
              </w:rPr>
              <w:lastRenderedPageBreak/>
              <w:t>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p>
        </w:tc>
        <w:tc>
          <w:tcPr>
            <w:tcW w:w="3709" w:type="dxa"/>
            <w:tcBorders>
              <w:top w:val="outset" w:sz="6" w:space="0" w:color="auto"/>
              <w:left w:val="outset" w:sz="6" w:space="0" w:color="auto"/>
              <w:bottom w:val="outset" w:sz="6" w:space="0" w:color="FFFFFF"/>
              <w:right w:val="outset" w:sz="6" w:space="0" w:color="auto"/>
            </w:tcBorders>
          </w:tcPr>
          <w:p w14:paraId="2E9B5DC1" w14:textId="77777777" w:rsidR="00A14847" w:rsidRDefault="009B28BB">
            <w:r>
              <w:rPr>
                <w:rFonts w:ascii="Arial"/>
                <w:sz w:val="16"/>
              </w:rPr>
              <w:lastRenderedPageBreak/>
              <w:t xml:space="preserve">This field can be used for entering free text. As appropriate, one of the </w:t>
            </w:r>
            <w:proofErr w:type="spellStart"/>
            <w:r>
              <w:rPr>
                <w:rFonts w:ascii="Arial"/>
                <w:sz w:val="16"/>
              </w:rPr>
              <w:t>freetext</w:t>
            </w:r>
            <w:proofErr w:type="spellEnd"/>
            <w:r>
              <w:rPr>
                <w:rFonts w:ascii="Arial"/>
                <w:sz w:val="16"/>
              </w:rPr>
              <w:t xml:space="preserve"> templates can be selected (e.g. Justification for read-across (analogue)) to use pre-defined headers and bulleted elements. Delete/add elements as </w:t>
            </w:r>
            <w:r>
              <w:rPr>
                <w:rFonts w:ascii="Arial"/>
                <w:sz w:val="16"/>
              </w:rPr>
              <w:lastRenderedPageBreak/>
              <w:t>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'Read-across (analogue)':</w:t>
            </w:r>
            <w:r>
              <w:rPr>
                <w:rFonts w:ascii="Arial"/>
                <w:sz w:val="16"/>
              </w:rPr>
              <w:br/>
            </w:r>
            <w:r>
              <w:rPr>
                <w:rFonts w:ascii="Arial"/>
                <w:sz w:val="16"/>
              </w:rPr>
              <w:br/>
              <w:t xml:space="preserve">This </w:t>
            </w:r>
            <w:proofErr w:type="spellStart"/>
            <w:r>
              <w:rPr>
                <w:rFonts w:ascii="Arial"/>
                <w:sz w:val="16"/>
              </w:rPr>
              <w:t>freetext</w:t>
            </w:r>
            <w:proofErr w:type="spellEnd"/>
            <w:r>
              <w:rPr>
                <w:rFonts w:ascii="Arial"/>
                <w:sz w:val="16"/>
              </w:rPr>
              <w:t xml:space="preserve">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'QSAR Model Reporting Format (QMRF)':</w:t>
            </w:r>
            <w:r>
              <w:rPr>
                <w:rFonts w:ascii="Arial"/>
                <w:sz w:val="16"/>
              </w:rPr>
              <w:br/>
            </w:r>
            <w:r>
              <w:rPr>
                <w:rFonts w:ascii="Arial"/>
                <w:sz w:val="16"/>
              </w:rPr>
              <w:br/>
              <w:t xml:space="preserve">Based on this </w:t>
            </w:r>
            <w:proofErr w:type="spellStart"/>
            <w:r>
              <w:rPr>
                <w:rFonts w:ascii="Arial"/>
                <w:sz w:val="16"/>
              </w:rPr>
              <w:t>freetext</w:t>
            </w:r>
            <w:proofErr w:type="spellEnd"/>
            <w:r>
              <w:rPr>
                <w:rFonts w:ascii="Arial"/>
                <w:sz w:val="16"/>
              </w:rPr>
              <w:t xml:space="preserve"> template details on the QSAR model used can be given, in addition to </w:t>
            </w:r>
            <w:r>
              <w:rPr>
                <w:rFonts w:ascii="Arial"/>
                <w:sz w:val="16"/>
              </w:rPr>
              <w:lastRenderedPageBreak/>
              <w:t>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5: Type 'QSAR Prediction Reporting Format (QPRF)':</w:t>
            </w:r>
            <w:r>
              <w:rPr>
                <w:rFonts w:ascii="Arial"/>
                <w:sz w:val="16"/>
              </w:rPr>
              <w:br/>
            </w:r>
            <w:r>
              <w:rPr>
                <w:rFonts w:ascii="Arial"/>
                <w:sz w:val="16"/>
              </w:rPr>
              <w:br/>
              <w:t xml:space="preserve">Based on this </w:t>
            </w:r>
            <w:proofErr w:type="spellStart"/>
            <w:r>
              <w:rPr>
                <w:rFonts w:ascii="Arial"/>
                <w:sz w:val="16"/>
              </w:rPr>
              <w:t>freetext</w:t>
            </w:r>
            <w:proofErr w:type="spellEnd"/>
            <w:r>
              <w:rPr>
                <w:rFonts w:ascii="Arial"/>
                <w:sz w:val="16"/>
              </w:rPr>
              <w:t xml:space="preserve"> template details on the QSAR prediction rationale can be given.</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9688FEE" w14:textId="77777777" w:rsidR="00A14847" w:rsidRDefault="00A14847"/>
        </w:tc>
      </w:tr>
      <w:tr w:rsidR="00A14847" w14:paraId="6A1926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164F09"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E2B900" w14:textId="77777777" w:rsidR="00A14847" w:rsidRDefault="009B28B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E01FB2"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2CF076"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11E85D" w14:textId="77777777" w:rsidR="00A14847" w:rsidRDefault="009B28BB">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0BF740" w14:textId="77777777" w:rsidR="00A14847" w:rsidRDefault="00A14847"/>
        </w:tc>
      </w:tr>
      <w:tr w:rsidR="00A14847" w14:paraId="7B8C10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FE9FC"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204C59" w14:textId="77777777" w:rsidR="00A14847" w:rsidRDefault="009B28B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1DF071" w14:textId="77777777" w:rsidR="00A14847" w:rsidRDefault="009B28B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9DC711"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EA8A81" w14:textId="77777777" w:rsidR="00A14847" w:rsidRDefault="009B28B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D048F8" w14:textId="77777777" w:rsidR="00A14847" w:rsidRDefault="00A14847"/>
        </w:tc>
      </w:tr>
      <w:tr w:rsidR="00A14847" w14:paraId="17B24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F50F5"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B1B0BB" w14:textId="77777777" w:rsidR="00A14847" w:rsidRDefault="009B28B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D5B4B9"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82FF4A" w14:textId="77777777" w:rsidR="00A14847" w:rsidRDefault="009B28B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888AE1" w14:textId="77777777" w:rsidR="00A14847" w:rsidRDefault="009B28BB">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44C123" w14:textId="77777777" w:rsidR="00A14847" w:rsidRDefault="00A14847"/>
        </w:tc>
      </w:tr>
      <w:tr w:rsidR="00A14847" w14:paraId="7AFBCE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8EAE5D"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C3F210" w14:textId="77777777" w:rsidR="00A14847" w:rsidRDefault="009B28B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2A2635"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08834A"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A18506"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91A8A" w14:textId="77777777" w:rsidR="00A14847" w:rsidRDefault="00A14847"/>
        </w:tc>
      </w:tr>
      <w:tr w:rsidR="00A14847" w14:paraId="596630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1D22EB"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D15987" w14:textId="77777777" w:rsidR="00A14847" w:rsidRDefault="009B28B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6466CF"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C8FA13"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2E93CE" w14:textId="77777777" w:rsidR="00A14847" w:rsidRDefault="009B28BB">
            <w:r>
              <w:rPr>
                <w:rFonts w:ascii="Arial"/>
                <w:sz w:val="16"/>
              </w:rPr>
              <w:t>The cross-reference feature can be used to refer to related information that is provided in another record of the dataset. This can be done either by entering 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E904B3" w14:textId="77777777" w:rsidR="00A14847" w:rsidRDefault="00A14847"/>
        </w:tc>
      </w:tr>
      <w:tr w:rsidR="00A14847" w14:paraId="2C0D01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4F3C3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5F8BA" w14:textId="77777777" w:rsidR="00A14847" w:rsidRDefault="009B28B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E3BCE1"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D1DE40" w14:textId="77777777" w:rsidR="00A14847" w:rsidRDefault="009B28BB">
            <w:r>
              <w:rPr>
                <w:rFonts w:ascii="Arial"/>
                <w:b/>
                <w:sz w:val="16"/>
              </w:rPr>
              <w:t>Picklist values:</w:t>
            </w:r>
            <w:r>
              <w:rPr>
                <w:rFonts w:ascii="Arial"/>
                <w:sz w:val="16"/>
              </w:rPr>
              <w:br/>
              <w:t>- assessment report</w:t>
            </w:r>
            <w:r>
              <w:rPr>
                <w:rFonts w:ascii="Arial"/>
                <w:sz w:val="16"/>
              </w:rPr>
              <w:br/>
              <w:t>- data waiving: supporting information</w:t>
            </w:r>
            <w:r>
              <w:rPr>
                <w:rFonts w:ascii="Arial"/>
                <w:sz w:val="16"/>
              </w:rPr>
              <w:br/>
              <w:t>- exposure-related information</w:t>
            </w:r>
            <w:r>
              <w:rPr>
                <w:rFonts w:ascii="Arial"/>
                <w:sz w:val="16"/>
              </w:rPr>
              <w:br/>
              <w:t>- read-across source</w:t>
            </w:r>
            <w:r>
              <w:rPr>
                <w:rFonts w:ascii="Arial"/>
                <w:sz w:val="16"/>
              </w:rPr>
              <w:br/>
              <w:t>- read-across: supporting information</w:t>
            </w:r>
            <w:r>
              <w:rPr>
                <w:rFonts w:ascii="Arial"/>
                <w:sz w:val="16"/>
              </w:rPr>
              <w:br/>
              <w:t>- (Q)SAR model reporting (QMRF)</w:t>
            </w:r>
            <w:r>
              <w:rPr>
                <w:rFonts w:ascii="Arial"/>
                <w:sz w:val="16"/>
              </w:rPr>
              <w:br/>
              <w:t>- reference to other assay used for intermediate effect derivation</w:t>
            </w:r>
            <w:r>
              <w:rPr>
                <w:rFonts w:ascii="Arial"/>
                <w:sz w:val="16"/>
              </w:rPr>
              <w:br/>
              <w:t>- reference to same study</w:t>
            </w:r>
            <w:r>
              <w:rPr>
                <w:rFonts w:ascii="Arial"/>
                <w:sz w:val="16"/>
              </w:rPr>
              <w:br/>
              <w:t>- reference to other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482746" w14:textId="77777777" w:rsidR="00A14847" w:rsidRDefault="009B28BB">
            <w:r>
              <w:rPr>
                <w:rFonts w:ascii="Arial"/>
                <w:sz w:val="16"/>
              </w:rPr>
              <w:t>Select the appropriate reason of the cross-reference, i.e.</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r>
            <w:r>
              <w:rPr>
                <w:rFonts w:ascii="Arial"/>
                <w:sz w:val="16"/>
              </w:rPr>
              <w:lastRenderedPageBreak/>
              <w:t>- (Q)SAR model reporting (OMRF)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178319" w14:textId="77777777" w:rsidR="00A14847" w:rsidRDefault="00A14847"/>
        </w:tc>
      </w:tr>
      <w:tr w:rsidR="00A14847" w14:paraId="6AB8C9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F852DA"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F212E" w14:textId="77777777" w:rsidR="00A14847" w:rsidRDefault="009B28B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F8AD18" w14:textId="77777777" w:rsidR="00A14847" w:rsidRDefault="009B28B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151ADA"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B412AE" w14:textId="77777777" w:rsidR="00A14847" w:rsidRDefault="009B28BB">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3D9639" w14:textId="77777777" w:rsidR="00A14847" w:rsidRDefault="009B28BB">
            <w:r>
              <w:rPr>
                <w:rFonts w:ascii="Arial"/>
                <w:b/>
                <w:sz w:val="16"/>
              </w:rPr>
              <w:t>Cross-reference:</w:t>
            </w:r>
            <w:r>
              <w:rPr>
                <w:rFonts w:ascii="Arial"/>
                <w:b/>
                <w:sz w:val="16"/>
              </w:rPr>
              <w:br/>
            </w:r>
            <w:proofErr w:type="spellStart"/>
            <w:r>
              <w:rPr>
                <w:rFonts w:ascii="Arial"/>
                <w:sz w:val="16"/>
              </w:rPr>
              <w:t>AllSummariesAndRecords</w:t>
            </w:r>
            <w:proofErr w:type="spellEnd"/>
          </w:p>
        </w:tc>
      </w:tr>
      <w:tr w:rsidR="00A14847" w14:paraId="3AEC57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1AB199"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1C0B34" w14:textId="77777777" w:rsidR="00A14847" w:rsidRDefault="009B28B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E6B4D0" w14:textId="77777777" w:rsidR="00A14847" w:rsidRDefault="009B28B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B37132"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0A58A4" w14:textId="77777777" w:rsidR="00A14847" w:rsidRDefault="009B28B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F75E5F" w14:textId="77777777" w:rsidR="00A14847" w:rsidRDefault="00A14847"/>
        </w:tc>
      </w:tr>
      <w:tr w:rsidR="00A14847" w14:paraId="324A73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ED4B2A"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695BA2" w14:textId="77777777" w:rsidR="00A14847" w:rsidRDefault="009B28B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ED135E"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CDBDB"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5B512C"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460569" w14:textId="77777777" w:rsidR="00A14847" w:rsidRDefault="00A14847"/>
        </w:tc>
      </w:tr>
      <w:tr w:rsidR="00A14847" w14:paraId="40B10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4C0D0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9D79CD" w14:textId="77777777" w:rsidR="00A14847" w:rsidRDefault="009B28B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566B70"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36489D9"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308FB5D"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A9FD4BB" w14:textId="77777777" w:rsidR="00A14847" w:rsidRDefault="00A14847"/>
        </w:tc>
      </w:tr>
      <w:tr w:rsidR="00A14847" w14:paraId="0E8191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9CC0DF"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00599" w14:textId="77777777" w:rsidR="00A14847" w:rsidRDefault="009B28B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703AF92" w14:textId="77777777" w:rsidR="00A14847" w:rsidRDefault="009B28BB">
            <w:r>
              <w:rPr>
                <w:rFonts w:ascii="Arial"/>
                <w:sz w:val="16"/>
              </w:rPr>
              <w:t>Link to lit. reference (multiple)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37370F1"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5EC0C5F6" w14:textId="77777777" w:rsidR="00A14847" w:rsidRDefault="009B28BB">
            <w:r>
              <w:rPr>
                <w:rFonts w:ascii="Arial"/>
                <w:sz w:val="16"/>
              </w:rPr>
              <w:t xml:space="preserve">Indicate the bibliographic reference of the study report or publication the study summary is based on. Provide general information such as Title, Author, Year, Bibliographic source, Testing </w:t>
            </w:r>
            <w:r>
              <w:rPr>
                <w:rFonts w:ascii="Arial"/>
                <w:sz w:val="16"/>
              </w:rPr>
              <w:lastRenderedPageBreak/>
              <w:t xml:space="preserve">Facility, Report Number, Study number, Report date etc., as requested in the core template for literature search (http://www.oecd.org/ehs/templates/Generic%20elements%20for%20all%20OHTs%20(added%20online%20Feb%202017).zip). </w:t>
            </w:r>
            <w:r>
              <w:rPr>
                <w:rFonts w:ascii="Arial"/>
                <w:sz w:val="16"/>
              </w:rPr>
              <w:br/>
            </w:r>
            <w:r>
              <w:rPr>
                <w:rFonts w:ascii="Arial"/>
                <w:sz w:val="16"/>
              </w:rPr>
              <w:br/>
              <w:t>Always enter the primary reference in the first block of fields or sort it to the first position, if there are more than one reference to be cited. Copy this block of fields for specifying any other references related to this record (e.g. report of a preliminary study or other documentation). If results of a study report have been published,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477443D" w14:textId="77777777" w:rsidR="00A14847" w:rsidRDefault="00A14847"/>
        </w:tc>
      </w:tr>
      <w:tr w:rsidR="00A14847" w14:paraId="7C2D52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C2734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CD71E4" w14:textId="77777777" w:rsidR="00A14847" w:rsidRDefault="009B28B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D96FE6A"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AAE008" w14:textId="72A17818" w:rsidR="00A14847" w:rsidRDefault="009B28BB">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615D3C" w14:textId="77777777" w:rsidR="00A14847" w:rsidRDefault="009B28BB">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442A7D4" w14:textId="77777777" w:rsidR="00A14847" w:rsidRDefault="00A14847"/>
        </w:tc>
      </w:tr>
      <w:tr w:rsidR="00A14847" w14:paraId="0B039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C1B95B"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F0CA53" w14:textId="77777777" w:rsidR="00A14847" w:rsidRDefault="009B28B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38EAC24"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6EC0B0" w14:textId="77777777" w:rsidR="00A14847" w:rsidRDefault="009B28BB">
            <w:r>
              <w:rPr>
                <w:rFonts w:ascii="Arial"/>
                <w:b/>
                <w:sz w:val="16"/>
              </w:rPr>
              <w:t>Picklist values:</w:t>
            </w:r>
            <w:r>
              <w:rPr>
                <w:rFonts w:ascii="Arial"/>
                <w:sz w:val="16"/>
              </w:rPr>
              <w:br/>
              <w:t>- yes</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AE2F115" w14:textId="77777777" w:rsidR="00A14847" w:rsidRDefault="009B28BB">
            <w:r>
              <w:rPr>
                <w:rFonts w:ascii="Arial"/>
                <w:sz w:val="16"/>
              </w:rPr>
              <w:t>Indicate as appropriate. Note: 'yes' should be selected only if 'Data submitter is data owner' or 'Data submitter has Letter of Access'. Options 'yes, but willing to share' or 'yes, but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the corresponding study or </w:t>
            </w:r>
            <w:r>
              <w:rPr>
                <w:rFonts w:ascii="Arial"/>
                <w:sz w:val="16"/>
              </w:rPr>
              <w:lastRenderedPageBreak/>
              <w:t>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F47A7F7" w14:textId="77777777" w:rsidR="00A14847" w:rsidRDefault="00A14847"/>
        </w:tc>
      </w:tr>
      <w:tr w:rsidR="00A14847" w14:paraId="7374C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4303CF8"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99FB45B" w14:textId="77777777" w:rsidR="00A14847" w:rsidRDefault="009B28B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ED70517"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EB0AC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908B8A7"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A0A206" w14:textId="77777777" w:rsidR="00A14847" w:rsidRDefault="00A14847"/>
        </w:tc>
      </w:tr>
      <w:tr w:rsidR="00A14847" w14:paraId="41B0F6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B74DE5"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342921" w14:textId="77777777" w:rsidR="00A14847" w:rsidRDefault="009B28B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1A8FC9"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0ADFB9"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357D8B" w14:textId="77777777" w:rsidR="00A14847" w:rsidRDefault="009B28BB">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1E2653" w14:textId="77777777" w:rsidR="00A14847" w:rsidRDefault="00A14847"/>
        </w:tc>
      </w:tr>
      <w:tr w:rsidR="00A14847" w14:paraId="3E2189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DC178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F88D5" w14:textId="77777777" w:rsidR="00A14847" w:rsidRDefault="009B28B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B137B5"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B2FCEA" w14:textId="77777777" w:rsidR="00A14847" w:rsidRDefault="009B28BB">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9D4E88" w14:textId="2559773E" w:rsidR="00A14847" w:rsidRDefault="009B28B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DABA16" w14:textId="77777777" w:rsidR="00A14847" w:rsidRDefault="00A14847"/>
        </w:tc>
      </w:tr>
      <w:tr w:rsidR="00A14847" w14:paraId="6BB97C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9488C0"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4F0858" w14:textId="77777777" w:rsidR="00A14847" w:rsidRDefault="009B28B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FFBC3C"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884812" w14:textId="77777777" w:rsidR="00A03B9C" w:rsidRDefault="009B28BB" w:rsidP="00A03B9C">
            <w:pPr>
              <w:spacing w:after="0"/>
              <w:rPr>
                <w:rFonts w:ascii="Arial"/>
                <w:sz w:val="16"/>
              </w:rPr>
            </w:pPr>
            <w:r>
              <w:rPr>
                <w:rFonts w:ascii="Arial"/>
                <w:b/>
                <w:sz w:val="16"/>
              </w:rPr>
              <w:t>Picklist values:</w:t>
            </w:r>
            <w:r>
              <w:rPr>
                <w:rFonts w:ascii="Arial"/>
                <w:sz w:val="16"/>
              </w:rPr>
              <w:br/>
              <w:t>- OECD Guideline 406 (Skin Sensitisation)</w:t>
            </w:r>
            <w:r>
              <w:rPr>
                <w:rFonts w:ascii="Arial"/>
                <w:sz w:val="16"/>
              </w:rPr>
              <w:br/>
              <w:t>- OECD Guideline 429 (Skin Sensitisation: Local Lymph Node Assay)</w:t>
            </w:r>
            <w:r>
              <w:rPr>
                <w:rFonts w:ascii="Arial"/>
                <w:sz w:val="16"/>
              </w:rPr>
              <w:br/>
            </w:r>
            <w:r>
              <w:rPr>
                <w:rFonts w:ascii="Arial"/>
                <w:sz w:val="16"/>
              </w:rPr>
              <w:lastRenderedPageBreak/>
              <w:t>- OECD Guideline 442A (Skin Sensitization: Local Lymph Node Assay: DA)</w:t>
            </w:r>
            <w:r>
              <w:rPr>
                <w:rFonts w:ascii="Arial"/>
                <w:sz w:val="16"/>
              </w:rPr>
              <w:br/>
              <w:t xml:space="preserve">- OECD Guideline 442B (Skin Sensitization: Local Lymph Node Assay: </w:t>
            </w:r>
            <w:proofErr w:type="spellStart"/>
            <w:r>
              <w:rPr>
                <w:rFonts w:ascii="Arial"/>
                <w:sz w:val="16"/>
              </w:rPr>
              <w:t>BrdU</w:t>
            </w:r>
            <w:proofErr w:type="spellEnd"/>
            <w:r>
              <w:rPr>
                <w:rFonts w:ascii="Arial"/>
                <w:sz w:val="16"/>
              </w:rPr>
              <w:t>-ELISA) - [before 27 June 2018]</w:t>
            </w:r>
            <w:r>
              <w:rPr>
                <w:rFonts w:ascii="Arial"/>
                <w:sz w:val="16"/>
              </w:rPr>
              <w:br/>
              <w:t xml:space="preserve">- OECD Guideline 442B (Skin sensitisation: Local Lymph Node Assay: </w:t>
            </w:r>
            <w:proofErr w:type="spellStart"/>
            <w:r>
              <w:rPr>
                <w:rFonts w:ascii="Arial"/>
                <w:sz w:val="16"/>
              </w:rPr>
              <w:t>BrdU</w:t>
            </w:r>
            <w:proofErr w:type="spellEnd"/>
            <w:r>
              <w:rPr>
                <w:rFonts w:ascii="Arial"/>
                <w:sz w:val="16"/>
              </w:rPr>
              <w:t xml:space="preserve">-ELISA or </w:t>
            </w:r>
            <w:r>
              <w:rPr>
                <w:rFonts w:ascii="Arial"/>
                <w:sz w:val="16"/>
              </w:rPr>
              <w:t>–</w:t>
            </w:r>
            <w:r>
              <w:rPr>
                <w:rFonts w:ascii="Arial"/>
                <w:sz w:val="16"/>
              </w:rPr>
              <w:t>FCM) - [from 27 June 2018]</w:t>
            </w:r>
            <w:r>
              <w:rPr>
                <w:rFonts w:ascii="Arial"/>
                <w:sz w:val="16"/>
              </w:rPr>
              <w:br/>
              <w:t xml:space="preserve">- OECD Guideline 442C (In </w:t>
            </w:r>
            <w:proofErr w:type="spellStart"/>
            <w:r>
              <w:rPr>
                <w:rFonts w:ascii="Arial"/>
                <w:sz w:val="16"/>
              </w:rPr>
              <w:t>Chemico</w:t>
            </w:r>
            <w:proofErr w:type="spellEnd"/>
            <w:r>
              <w:rPr>
                <w:rFonts w:ascii="Arial"/>
                <w:sz w:val="16"/>
              </w:rPr>
              <w:t xml:space="preserve"> Skin Sensitisation Assays addressing the Adverse Outcome Pathway key event on covalent binding to proteins) - [from 18 June 2019]</w:t>
            </w:r>
            <w:r>
              <w:rPr>
                <w:rFonts w:ascii="Arial"/>
                <w:sz w:val="16"/>
              </w:rPr>
              <w:br/>
              <w:t xml:space="preserve">- OECD Guideline 442C (In </w:t>
            </w:r>
            <w:proofErr w:type="spellStart"/>
            <w:r>
              <w:rPr>
                <w:rFonts w:ascii="Arial"/>
                <w:sz w:val="16"/>
              </w:rPr>
              <w:t>Chemico</w:t>
            </w:r>
            <w:proofErr w:type="spellEnd"/>
            <w:r>
              <w:rPr>
                <w:rFonts w:ascii="Arial"/>
                <w:sz w:val="16"/>
              </w:rPr>
              <w:t xml:space="preserve"> Skin Sensitisation: Direct Peptide Reactivity Assay (DPRA)) - [before 18 June 2019]</w:t>
            </w:r>
            <w:r>
              <w:rPr>
                <w:rFonts w:ascii="Arial"/>
                <w:sz w:val="16"/>
              </w:rPr>
              <w:br/>
              <w:t xml:space="preserve">- OECD Guideline 442D (In Vitro Skin Sensitisation: ARE-Nrf2 luciferase </w:t>
            </w:r>
            <w:proofErr w:type="spellStart"/>
            <w:r>
              <w:rPr>
                <w:rFonts w:ascii="Arial"/>
                <w:sz w:val="16"/>
              </w:rPr>
              <w:t>KeratinoSens</w:t>
            </w:r>
            <w:proofErr w:type="spellEnd"/>
            <w:r>
              <w:rPr>
                <w:rFonts w:ascii="Arial"/>
                <w:sz w:val="16"/>
              </w:rPr>
              <w:t>™</w:t>
            </w:r>
            <w:r>
              <w:rPr>
                <w:rFonts w:ascii="Arial"/>
                <w:sz w:val="16"/>
              </w:rPr>
              <w:t xml:space="preserve"> test method) - [from 25 June 2018]</w:t>
            </w:r>
            <w:r>
              <w:rPr>
                <w:rFonts w:ascii="Arial"/>
                <w:sz w:val="16"/>
              </w:rPr>
              <w:br/>
              <w:t>- OECD Guideline 442D (In Vitro Skin Sensitisation: ARE-Nrf2 Luciferase Test Method) - [before 25 June 2018]</w:t>
            </w:r>
            <w:r>
              <w:rPr>
                <w:rFonts w:ascii="Arial"/>
                <w:sz w:val="16"/>
              </w:rPr>
              <w:br/>
              <w:t>- OECD Guideline 442E (In Vitro Skin Sensitisation assays addressing the key event on activation of dendritic cells on the Adverse Outcome Pathway for skin sensitisation) - [from 9 October 2017]</w:t>
            </w:r>
            <w:r>
              <w:rPr>
                <w:rFonts w:ascii="Arial"/>
                <w:sz w:val="16"/>
              </w:rPr>
              <w:br/>
              <w:t>- OECD Guideline 442E (In Vitro Skin Sensitisation: human Cell Line Activation Test (h-CLAT)) - [before 9 October 2017]</w:t>
            </w:r>
          </w:p>
          <w:p w14:paraId="1FE52057" w14:textId="74C27578" w:rsidR="00A14847" w:rsidRDefault="00A03B9C" w:rsidP="00A03B9C">
            <w:pPr>
              <w:spacing w:after="0"/>
            </w:pPr>
            <w:r>
              <w:rPr>
                <w:rFonts w:ascii="Arial"/>
                <w:sz w:val="16"/>
              </w:rPr>
              <w:t>- EPA OPP 81-6 (Skin Sensitisation)</w:t>
            </w:r>
            <w:r>
              <w:rPr>
                <w:rFonts w:ascii="Arial"/>
                <w:sz w:val="16"/>
              </w:rPr>
              <w:br/>
              <w:t>- EPA OPPTS 870.2600 (Skin Sensitisation)</w:t>
            </w:r>
            <w:r>
              <w:rPr>
                <w:rFonts w:ascii="Arial"/>
                <w:sz w:val="16"/>
              </w:rPr>
              <w:br/>
              <w:t>- EPA OTS 798.4100 (Skin Sensitisation)</w:t>
            </w:r>
            <w:r>
              <w:rPr>
                <w:rFonts w:ascii="Arial"/>
                <w:sz w:val="16"/>
              </w:rPr>
              <w:br/>
              <w:t>- EU Method B.42 (Skin Sensitisation: Local Lymph Node Assay)</w:t>
            </w:r>
            <w:r>
              <w:rPr>
                <w:rFonts w:ascii="Arial"/>
                <w:sz w:val="16"/>
              </w:rPr>
              <w:br/>
              <w:t>- EU Method B.50 (Skin Se</w:t>
            </w:r>
            <w:bookmarkStart w:id="1" w:name="_GoBack"/>
            <w:bookmarkEnd w:id="1"/>
            <w:r>
              <w:rPr>
                <w:rFonts w:ascii="Arial"/>
                <w:sz w:val="16"/>
              </w:rPr>
              <w:t>nsitisation: Local Lymph Node Assay: DA)</w:t>
            </w:r>
            <w:r>
              <w:rPr>
                <w:rFonts w:ascii="Arial"/>
                <w:sz w:val="16"/>
              </w:rPr>
              <w:br/>
              <w:t xml:space="preserve">- EU Method B.51 (Skin Sensitisation: Local Lymph Node Assay: </w:t>
            </w:r>
            <w:proofErr w:type="spellStart"/>
            <w:r>
              <w:rPr>
                <w:rFonts w:ascii="Arial"/>
                <w:sz w:val="16"/>
              </w:rPr>
              <w:t>BrDU</w:t>
            </w:r>
            <w:proofErr w:type="spellEnd"/>
            <w:r>
              <w:rPr>
                <w:rFonts w:ascii="Arial"/>
                <w:sz w:val="16"/>
              </w:rPr>
              <w:t>-ELISA)</w:t>
            </w:r>
            <w:r>
              <w:rPr>
                <w:rFonts w:ascii="Arial"/>
                <w:sz w:val="16"/>
              </w:rPr>
              <w:br/>
              <w:t xml:space="preserve">- EU Method B.59 (In </w:t>
            </w:r>
            <w:proofErr w:type="spellStart"/>
            <w:r>
              <w:rPr>
                <w:rFonts w:ascii="Arial"/>
                <w:sz w:val="16"/>
              </w:rPr>
              <w:t>Chemico</w:t>
            </w:r>
            <w:proofErr w:type="spellEnd"/>
            <w:r>
              <w:rPr>
                <w:rFonts w:ascii="Arial"/>
                <w:sz w:val="16"/>
              </w:rPr>
              <w:t xml:space="preserve"> Skin Sensitisation: Direct Peptide Reactivity Assay (DPRA)</w:t>
            </w:r>
            <w:r>
              <w:rPr>
                <w:rFonts w:ascii="Arial"/>
                <w:sz w:val="16"/>
              </w:rPr>
              <w:br/>
              <w:t>- EU Method B.6 (Skin Sensitisation)</w:t>
            </w:r>
            <w:r>
              <w:rPr>
                <w:rFonts w:ascii="Arial"/>
                <w:sz w:val="16"/>
              </w:rPr>
              <w:br/>
            </w:r>
            <w:r>
              <w:rPr>
                <w:rFonts w:ascii="Arial"/>
                <w:sz w:val="16"/>
              </w:rPr>
              <w:lastRenderedPageBreak/>
              <w:t>- EU Method B.71 (In vitro Skin Sensitisation assays addressing the Key Event on activation of dendritic cells on the Adverse Outcome Pathway (AOP) for Skin Sensitisation</w:t>
            </w:r>
            <w:r>
              <w:rPr>
                <w:rFonts w:ascii="Arial"/>
                <w:sz w:val="16"/>
              </w:rPr>
              <w:br/>
              <w:t>- EU Method: B.60 (In Vitro Skin Sensitisation: ARE-Nrf2 Luciferase Test Method)</w:t>
            </w:r>
            <w:r>
              <w:rPr>
                <w:rFonts w:ascii="Arial"/>
                <w:sz w:val="16"/>
              </w:rPr>
              <w:br/>
            </w:r>
            <w:r w:rsidR="009B28BB">
              <w:rPr>
                <w:rFonts w:ascii="Arial"/>
                <w:sz w:val="16"/>
              </w:rP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167B94" w14:textId="2AE4736D" w:rsidR="00A14847" w:rsidRDefault="009B28BB">
            <w:r>
              <w:rPr>
                <w:rFonts w:ascii="Arial"/>
                <w:sz w:val="16"/>
              </w:rPr>
              <w:lastRenderedPageBreak/>
              <w:t xml:space="preserve">Select the applicable test guideline, e.g. 'OECD Guideline xxx'. If the test guideline used is not listed, choose 'other:' and specify the test guideline in the related text field. Information on </w:t>
            </w:r>
            <w:r>
              <w:rPr>
                <w:rFonts w:ascii="Arial"/>
                <w:sz w:val="16"/>
              </w:rPr>
              <w:lastRenderedPageBreak/>
              <w:t>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FABAA" w14:textId="77777777" w:rsidR="00A14847" w:rsidRDefault="009B28BB">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only if 'Qualifier' is not 'no guideline ...'</w:t>
            </w:r>
          </w:p>
        </w:tc>
      </w:tr>
      <w:tr w:rsidR="00A14847" w14:paraId="2BCD98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7F78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E02719" w14:textId="77777777" w:rsidR="00A14847" w:rsidRDefault="009B28B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48CC3D"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D0180E"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378709" w14:textId="77777777" w:rsidR="00A14847" w:rsidRDefault="009B28BB">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4435B8" w14:textId="77777777" w:rsidR="00A14847" w:rsidRDefault="009B28BB">
            <w:r>
              <w:rPr>
                <w:rFonts w:ascii="Arial"/>
                <w:b/>
                <w:sz w:val="16"/>
              </w:rPr>
              <w:t>Guidance for field condition:</w:t>
            </w:r>
            <w:r>
              <w:rPr>
                <w:rFonts w:ascii="Arial"/>
                <w:b/>
                <w:sz w:val="16"/>
              </w:rPr>
              <w:br/>
            </w:r>
            <w:r>
              <w:rPr>
                <w:rFonts w:ascii="Arial"/>
                <w:sz w:val="16"/>
              </w:rPr>
              <w:t>Condition: Field active only if 'Qualifier' is not 'no guideline ...'</w:t>
            </w:r>
          </w:p>
        </w:tc>
      </w:tr>
      <w:tr w:rsidR="00A14847" w14:paraId="3874E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59A91C"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B93B70" w14:textId="77777777" w:rsidR="00A14847" w:rsidRDefault="009B28B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2A0E3C"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70BF68" w14:textId="77777777" w:rsidR="00A14847" w:rsidRDefault="009B28B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6BC7AE" w14:textId="4A92AA91" w:rsidR="00A14847" w:rsidRDefault="009B28BB">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D84251" w14:textId="77777777" w:rsidR="00A14847" w:rsidRDefault="009B28BB">
            <w:r>
              <w:rPr>
                <w:rFonts w:ascii="Arial"/>
                <w:b/>
                <w:sz w:val="16"/>
              </w:rPr>
              <w:t>Guidance for field condition:</w:t>
            </w:r>
            <w:r>
              <w:rPr>
                <w:rFonts w:ascii="Arial"/>
                <w:b/>
                <w:sz w:val="16"/>
              </w:rPr>
              <w:br/>
            </w:r>
            <w:r>
              <w:rPr>
                <w:rFonts w:ascii="Arial"/>
                <w:sz w:val="16"/>
              </w:rPr>
              <w:t>Condition: Field active only if 'Qualifier' is not 'no guideline ...'</w:t>
            </w:r>
          </w:p>
        </w:tc>
      </w:tr>
      <w:tr w:rsidR="00A14847" w14:paraId="617A1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5BD31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E67A1" w14:textId="77777777" w:rsidR="00A14847" w:rsidRDefault="009B28B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9A8DF1"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44132B"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A03070"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6F0E09" w14:textId="77777777" w:rsidR="00A14847" w:rsidRDefault="00A14847"/>
        </w:tc>
      </w:tr>
      <w:tr w:rsidR="00A14847" w14:paraId="49B357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EFF26F"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344413" w14:textId="77777777" w:rsidR="00A14847" w:rsidRDefault="009B28B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42445C7" w14:textId="77777777" w:rsidR="00A14847" w:rsidRDefault="009B28B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959198" w14:textId="77777777" w:rsidR="00A14847" w:rsidRDefault="009B28BB">
            <w:proofErr w:type="spellStart"/>
            <w:r>
              <w:rPr>
                <w:rFonts w:ascii="Arial"/>
                <w:b/>
                <w:sz w:val="16"/>
              </w:rPr>
              <w:t>Freetext</w:t>
            </w:r>
            <w:proofErr w:type="spellEnd"/>
            <w:r>
              <w:rPr>
                <w:rFonts w:ascii="Arial"/>
                <w:b/>
                <w:sz w:val="16"/>
              </w:rPr>
              <w:t xml:space="preserve">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AFF7E29" w14:textId="77777777" w:rsidR="00A14847" w:rsidRDefault="009B28BB">
            <w:r>
              <w:rPr>
                <w:rFonts w:ascii="Arial"/>
                <w:sz w:val="16"/>
              </w:rPr>
              <w:t xml:space="preserve">If no guideline was followed, include a description of the principles of the test protocol or estimated method used in the study. As appropriate use either of the pre-defined </w:t>
            </w:r>
            <w:proofErr w:type="spellStart"/>
            <w:r>
              <w:rPr>
                <w:rFonts w:ascii="Arial"/>
                <w:sz w:val="16"/>
              </w:rPr>
              <w:t>freetext</w:t>
            </w:r>
            <w:proofErr w:type="spellEnd"/>
            <w:r>
              <w:rPr>
                <w:rFonts w:ascii="Arial"/>
                <w:sz w:val="16"/>
              </w:rPr>
              <w:t xml:space="preserve"> template options for 'Method of non-guideline study' or '(Q)SAR'. Delete / add elements and edit text set in square brackets [...] as appropriate.</w:t>
            </w:r>
            <w:r>
              <w:rPr>
                <w:rFonts w:ascii="Arial"/>
                <w:sz w:val="16"/>
              </w:rPr>
              <w:br/>
            </w:r>
            <w:r>
              <w:rPr>
                <w:rFonts w:ascii="Arial"/>
                <w:sz w:val="16"/>
              </w:rPr>
              <w:br/>
              <w:t xml:space="preserve">For a non-guideline experimental study a high-level </w:t>
            </w:r>
            <w:proofErr w:type="spellStart"/>
            <w:r>
              <w:rPr>
                <w:rFonts w:ascii="Arial"/>
                <w:sz w:val="16"/>
              </w:rPr>
              <w:t>freetext</w:t>
            </w:r>
            <w:proofErr w:type="spellEnd"/>
            <w:r>
              <w:rPr>
                <w:rFonts w:ascii="Arial"/>
                <w:sz w:val="16"/>
              </w:rPr>
              <w:t xml:space="preserve"> template can be used for summarising the principle of test, test conditions and parameters analysed / observed. </w:t>
            </w:r>
            <w:r>
              <w:rPr>
                <w:rFonts w:ascii="Arial"/>
                <w:sz w:val="16"/>
              </w:rPr>
              <w:br/>
            </w:r>
            <w:r>
              <w:rPr>
                <w:rFonts w:ascii="Arial"/>
                <w:sz w:val="16"/>
              </w:rPr>
              <w:br/>
              <w:t xml:space="preserve">If the </w:t>
            </w:r>
            <w:proofErr w:type="spellStart"/>
            <w:r>
              <w:rPr>
                <w:rFonts w:ascii="Arial"/>
                <w:sz w:val="16"/>
              </w:rPr>
              <w:t>freetext</w:t>
            </w:r>
            <w:proofErr w:type="spellEnd"/>
            <w:r>
              <w:rPr>
                <w:rFonts w:ascii="Arial"/>
                <w:sz w:val="16"/>
              </w:rPr>
              <w:t xml:space="preserve"> template for (Q)SAR is selected, indicate the QSAR model(s) or platform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697D42B" w14:textId="77777777" w:rsidR="00A14847" w:rsidRDefault="00A14847"/>
        </w:tc>
      </w:tr>
      <w:tr w:rsidR="00A14847" w14:paraId="1ED530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A05F7"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337D0A" w14:textId="77777777" w:rsidR="00A14847" w:rsidRDefault="009B28B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D50DE32"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690C2A" w14:textId="11282244" w:rsidR="00A14847" w:rsidRDefault="009B28B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3048597" w14:textId="73CBC6AD" w:rsidR="00A14847" w:rsidRDefault="009B28B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F85E5FF" w14:textId="77777777" w:rsidR="00A14847" w:rsidRDefault="00A14847"/>
        </w:tc>
      </w:tr>
      <w:tr w:rsidR="00A14847" w14:paraId="78123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2D4F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D21107" w14:textId="77777777" w:rsidR="00A14847" w:rsidRDefault="009B28BB">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3DE42404"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468B8F" w14:textId="2472EB90" w:rsidR="00A14847" w:rsidRDefault="009B28BB">
            <w:r>
              <w:rPr>
                <w:rFonts w:ascii="Arial"/>
                <w:b/>
                <w:sz w:val="16"/>
              </w:rPr>
              <w:t>Picklist values:</w:t>
            </w:r>
            <w:r>
              <w:rPr>
                <w:rFonts w:ascii="Arial"/>
                <w:sz w:val="16"/>
              </w:rPr>
              <w:br/>
              <w:t>- amino acid derivative reactivity assay (ADRA)</w:t>
            </w:r>
            <w:r>
              <w:rPr>
                <w:rFonts w:ascii="Arial"/>
                <w:sz w:val="16"/>
              </w:rPr>
              <w:br/>
              <w:t xml:space="preserve">- ARE-Nrf2 luciferase </w:t>
            </w:r>
            <w:proofErr w:type="spellStart"/>
            <w:r>
              <w:rPr>
                <w:rFonts w:ascii="Arial"/>
                <w:sz w:val="16"/>
              </w:rPr>
              <w:t>KeratinoSens</w:t>
            </w:r>
            <w:proofErr w:type="spellEnd"/>
            <w:r>
              <w:rPr>
                <w:rFonts w:ascii="Arial"/>
                <w:sz w:val="16"/>
              </w:rPr>
              <w:t>™</w:t>
            </w:r>
            <w:r>
              <w:rPr>
                <w:rFonts w:ascii="Arial"/>
                <w:sz w:val="16"/>
              </w:rPr>
              <w:t xml:space="preserve"> test method</w:t>
            </w:r>
            <w:r>
              <w:rPr>
                <w:rFonts w:ascii="Arial"/>
                <w:sz w:val="16"/>
              </w:rPr>
              <w:br/>
              <w:t xml:space="preserve">- ARE-Nrf2 luciferase </w:t>
            </w:r>
            <w:proofErr w:type="spellStart"/>
            <w:r>
              <w:rPr>
                <w:rFonts w:ascii="Arial"/>
                <w:sz w:val="16"/>
              </w:rPr>
              <w:t>LuSens</w:t>
            </w:r>
            <w:proofErr w:type="spellEnd"/>
            <w:r>
              <w:rPr>
                <w:rFonts w:ascii="Arial"/>
                <w:sz w:val="16"/>
              </w:rPr>
              <w:t xml:space="preserve"> test method</w:t>
            </w:r>
            <w:r>
              <w:rPr>
                <w:rFonts w:ascii="Arial"/>
                <w:sz w:val="16"/>
              </w:rPr>
              <w:br/>
              <w:t>- Buehler test</w:t>
            </w:r>
            <w:r>
              <w:rPr>
                <w:rFonts w:ascii="Arial"/>
                <w:sz w:val="16"/>
              </w:rPr>
              <w:br/>
              <w:t>- direct peptide reactivity assay (DPRA)</w:t>
            </w:r>
            <w:r>
              <w:rPr>
                <w:rFonts w:ascii="Arial"/>
                <w:sz w:val="16"/>
              </w:rPr>
              <w:br/>
            </w:r>
            <w:r>
              <w:rPr>
                <w:rFonts w:ascii="Arial"/>
                <w:sz w:val="16"/>
              </w:rPr>
              <w:lastRenderedPageBreak/>
              <w:t xml:space="preserve">- </w:t>
            </w:r>
            <w:proofErr w:type="spellStart"/>
            <w:r>
              <w:rPr>
                <w:rFonts w:ascii="Arial"/>
                <w:sz w:val="16"/>
              </w:rPr>
              <w:t>Draize</w:t>
            </w:r>
            <w:proofErr w:type="spellEnd"/>
            <w:r>
              <w:rPr>
                <w:rFonts w:ascii="Arial"/>
                <w:sz w:val="16"/>
              </w:rPr>
              <w:t xml:space="preserve"> test</w:t>
            </w:r>
            <w:r>
              <w:rPr>
                <w:rFonts w:ascii="Arial"/>
                <w:sz w:val="16"/>
              </w:rPr>
              <w:br/>
              <w:t>- Freund's complete adjuvant test</w:t>
            </w:r>
            <w:r>
              <w:rPr>
                <w:rFonts w:ascii="Arial"/>
                <w:sz w:val="16"/>
              </w:rPr>
              <w:br/>
              <w:t>- guinea pig maximisation test</w:t>
            </w:r>
            <w:r>
              <w:rPr>
                <w:rFonts w:ascii="Arial"/>
                <w:sz w:val="16"/>
              </w:rPr>
              <w:br/>
              <w:t>- human Cell Line Activation Test (h-CLAT)</w:t>
            </w:r>
            <w:r>
              <w:rPr>
                <w:rFonts w:ascii="Arial"/>
                <w:sz w:val="16"/>
              </w:rPr>
              <w:br/>
              <w:t>- Interleukin-8 Reporter Gene Assay (IL-8 Luc assay)</w:t>
            </w:r>
            <w:r>
              <w:rPr>
                <w:rFonts w:ascii="Arial"/>
                <w:sz w:val="16"/>
              </w:rPr>
              <w:br/>
              <w:t xml:space="preserve">- </w:t>
            </w:r>
            <w:proofErr w:type="spellStart"/>
            <w:r>
              <w:rPr>
                <w:rFonts w:ascii="Arial"/>
                <w:sz w:val="16"/>
              </w:rPr>
              <w:t>intracutaneous</w:t>
            </w:r>
            <w:proofErr w:type="spellEnd"/>
            <w:r>
              <w:rPr>
                <w:rFonts w:ascii="Arial"/>
                <w:sz w:val="16"/>
              </w:rPr>
              <w:t xml:space="preserve"> test</w:t>
            </w:r>
            <w:r>
              <w:rPr>
                <w:rFonts w:ascii="Arial"/>
                <w:sz w:val="16"/>
              </w:rPr>
              <w:br/>
              <w:t>- Maurer optimisation test</w:t>
            </w:r>
            <w:r>
              <w:rPr>
                <w:rFonts w:ascii="Arial"/>
                <w:sz w:val="16"/>
              </w:rPr>
              <w:br/>
              <w:t>- mouse ear swelling test</w:t>
            </w:r>
            <w:r>
              <w:rPr>
                <w:rFonts w:ascii="Arial"/>
                <w:sz w:val="16"/>
              </w:rPr>
              <w:br/>
              <w:t>- mouse local lymph node assay (LLNA)</w:t>
            </w:r>
            <w:r>
              <w:rPr>
                <w:rFonts w:ascii="Arial"/>
                <w:sz w:val="16"/>
              </w:rPr>
              <w:br/>
              <w:t xml:space="preserve">- mouse local lymph node assay (LLNA): </w:t>
            </w:r>
            <w:proofErr w:type="spellStart"/>
            <w:r>
              <w:rPr>
                <w:rFonts w:ascii="Arial"/>
                <w:sz w:val="16"/>
              </w:rPr>
              <w:t>BrdU</w:t>
            </w:r>
            <w:proofErr w:type="spellEnd"/>
            <w:r>
              <w:rPr>
                <w:rFonts w:ascii="Arial"/>
                <w:sz w:val="16"/>
              </w:rPr>
              <w:t>-ELISA</w:t>
            </w:r>
            <w:r>
              <w:rPr>
                <w:rFonts w:ascii="Arial"/>
                <w:sz w:val="16"/>
              </w:rPr>
              <w:br/>
              <w:t xml:space="preserve">- mouse local lymph node assay (LLNA): </w:t>
            </w:r>
            <w:proofErr w:type="spellStart"/>
            <w:r>
              <w:rPr>
                <w:rFonts w:ascii="Arial"/>
                <w:sz w:val="16"/>
              </w:rPr>
              <w:t>BrdU</w:t>
            </w:r>
            <w:proofErr w:type="spellEnd"/>
            <w:r>
              <w:rPr>
                <w:rFonts w:ascii="Arial"/>
                <w:sz w:val="16"/>
              </w:rPr>
              <w:t>-FCM</w:t>
            </w:r>
            <w:r>
              <w:rPr>
                <w:rFonts w:ascii="Arial"/>
                <w:sz w:val="16"/>
              </w:rPr>
              <w:br/>
              <w:t>- mouse local lymph node assay (LLNA): DA</w:t>
            </w:r>
            <w:r>
              <w:rPr>
                <w:rFonts w:ascii="Arial"/>
                <w:sz w:val="16"/>
              </w:rPr>
              <w:br/>
              <w:t xml:space="preserve">- open </w:t>
            </w:r>
            <w:proofErr w:type="spellStart"/>
            <w:r>
              <w:rPr>
                <w:rFonts w:ascii="Arial"/>
                <w:sz w:val="16"/>
              </w:rPr>
              <w:t>epicutaneous</w:t>
            </w:r>
            <w:proofErr w:type="spellEnd"/>
            <w:r>
              <w:rPr>
                <w:rFonts w:ascii="Arial"/>
                <w:sz w:val="16"/>
              </w:rPr>
              <w:t xml:space="preserve"> test</w:t>
            </w:r>
            <w:r>
              <w:rPr>
                <w:rFonts w:ascii="Arial"/>
                <w:sz w:val="16"/>
              </w:rPr>
              <w:br/>
              <w:t>- patch test</w:t>
            </w:r>
            <w:r>
              <w:rPr>
                <w:rFonts w:ascii="Arial"/>
                <w:sz w:val="16"/>
              </w:rPr>
              <w:br/>
              <w:t>- reduced LLNA</w:t>
            </w:r>
            <w:r>
              <w:rPr>
                <w:rFonts w:ascii="Arial"/>
                <w:sz w:val="16"/>
              </w:rPr>
              <w:br/>
              <w:t xml:space="preserve">- reduced LLNA: </w:t>
            </w:r>
            <w:proofErr w:type="spellStart"/>
            <w:r>
              <w:rPr>
                <w:rFonts w:ascii="Arial"/>
                <w:sz w:val="16"/>
              </w:rPr>
              <w:t>BrdU</w:t>
            </w:r>
            <w:proofErr w:type="spellEnd"/>
            <w:r>
              <w:rPr>
                <w:rFonts w:ascii="Arial"/>
                <w:sz w:val="16"/>
              </w:rPr>
              <w:t>-ELISA</w:t>
            </w:r>
            <w:r>
              <w:rPr>
                <w:rFonts w:ascii="Arial"/>
                <w:sz w:val="16"/>
              </w:rPr>
              <w:br/>
              <w:t xml:space="preserve">- reduced LLNA: </w:t>
            </w:r>
            <w:proofErr w:type="spellStart"/>
            <w:r>
              <w:rPr>
                <w:rFonts w:ascii="Arial"/>
                <w:sz w:val="16"/>
              </w:rPr>
              <w:t>BrdU</w:t>
            </w:r>
            <w:proofErr w:type="spellEnd"/>
            <w:r>
              <w:rPr>
                <w:rFonts w:ascii="Arial"/>
                <w:sz w:val="16"/>
              </w:rPr>
              <w:t>-FCM</w:t>
            </w:r>
            <w:r>
              <w:rPr>
                <w:rFonts w:ascii="Arial"/>
                <w:sz w:val="16"/>
              </w:rPr>
              <w:br/>
              <w:t>- reduced LLNA: DA</w:t>
            </w:r>
            <w:r>
              <w:rPr>
                <w:rFonts w:ascii="Arial"/>
                <w:sz w:val="16"/>
              </w:rPr>
              <w:br/>
              <w:t>- skin painting test</w:t>
            </w:r>
            <w:r>
              <w:rPr>
                <w:rFonts w:ascii="Arial"/>
                <w:sz w:val="16"/>
              </w:rPr>
              <w:br/>
              <w:t>- split adjuvant test</w:t>
            </w:r>
            <w:r>
              <w:rPr>
                <w:rFonts w:ascii="Arial"/>
                <w:sz w:val="16"/>
              </w:rPr>
              <w:br/>
              <w:t>- U937 cell line activation test (U-SENS</w:t>
            </w:r>
            <w:r>
              <w:rPr>
                <w:rFonts w:ascii="Arial"/>
                <w:sz w:val="16"/>
              </w:rPr>
              <w:t>™</w:t>
            </w:r>
            <w:r>
              <w:rPr>
                <w:rFonts w:ascii="Arial"/>
                <w:sz w:val="16"/>
              </w:rPr>
              <w: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64F28C" w14:textId="77777777" w:rsidR="00A14847" w:rsidRDefault="009B28BB">
            <w:r>
              <w:rPr>
                <w:rFonts w:ascii="Arial"/>
                <w:sz w:val="16"/>
              </w:rPr>
              <w:lastRenderedPageBreak/>
              <w:t>Select type of study as appropriate. If another than the LLNA test system was used, a justification may be required in the following field.</w:t>
            </w:r>
          </w:p>
        </w:tc>
        <w:tc>
          <w:tcPr>
            <w:tcW w:w="2081" w:type="dxa"/>
            <w:tcBorders>
              <w:top w:val="outset" w:sz="6" w:space="0" w:color="auto"/>
              <w:left w:val="outset" w:sz="6" w:space="0" w:color="auto"/>
              <w:bottom w:val="outset" w:sz="6" w:space="0" w:color="FFFFFF"/>
              <w:right w:val="outset" w:sz="6" w:space="0" w:color="FFFFFF"/>
            </w:tcBorders>
          </w:tcPr>
          <w:p w14:paraId="28B9B99B" w14:textId="77777777" w:rsidR="00A14847" w:rsidRDefault="009B28BB">
            <w:r>
              <w:rPr>
                <w:rFonts w:ascii="Arial"/>
                <w:b/>
                <w:sz w:val="16"/>
              </w:rPr>
              <w:t>Guidance for field condition:</w:t>
            </w:r>
            <w:r>
              <w:rPr>
                <w:rFonts w:ascii="Arial"/>
                <w:b/>
                <w:sz w:val="16"/>
              </w:rPr>
              <w:br/>
            </w:r>
            <w:r>
              <w:rPr>
                <w:rFonts w:ascii="Arial"/>
                <w:sz w:val="16"/>
              </w:rPr>
              <w:t xml:space="preserve">Condition: Field active only if field </w:t>
            </w:r>
            <w:r>
              <w:rPr>
                <w:rFonts w:ascii="Arial"/>
                <w:sz w:val="16"/>
              </w:rPr>
              <w:t>‘</w:t>
            </w:r>
            <w:r>
              <w:rPr>
                <w:rFonts w:ascii="Arial"/>
                <w:sz w:val="16"/>
              </w:rPr>
              <w:t xml:space="preserve">Type of information' is not '(Q)SAR' or 'estimated by </w:t>
            </w:r>
            <w:r>
              <w:rPr>
                <w:rFonts w:ascii="Arial"/>
                <w:sz w:val="16"/>
              </w:rPr>
              <w:lastRenderedPageBreak/>
              <w:t>calculation (if not (Q)SAR)'</w:t>
            </w:r>
          </w:p>
        </w:tc>
      </w:tr>
      <w:tr w:rsidR="00A14847" w14:paraId="16A41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4E4DD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D7F61" w14:textId="77777777" w:rsidR="00A14847" w:rsidRDefault="009B28BB">
            <w:r>
              <w:rPr>
                <w:rFonts w:ascii="Arial"/>
                <w:sz w:val="16"/>
              </w:rPr>
              <w:t>Justification for non-LLNA method</w:t>
            </w:r>
          </w:p>
        </w:tc>
        <w:tc>
          <w:tcPr>
            <w:tcW w:w="1425" w:type="dxa"/>
            <w:tcBorders>
              <w:top w:val="outset" w:sz="6" w:space="0" w:color="auto"/>
              <w:left w:val="outset" w:sz="6" w:space="0" w:color="auto"/>
              <w:bottom w:val="outset" w:sz="6" w:space="0" w:color="FFFFFF"/>
              <w:right w:val="outset" w:sz="6" w:space="0" w:color="auto"/>
            </w:tcBorders>
          </w:tcPr>
          <w:p w14:paraId="50DCAEB0" w14:textId="77777777" w:rsidR="00A14847" w:rsidRDefault="009B28B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D2678EB"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07F9A731" w14:textId="77777777" w:rsidR="00A14847" w:rsidRDefault="009B28BB">
            <w:r>
              <w:rPr>
                <w:rFonts w:ascii="Arial"/>
                <w:sz w:val="16"/>
              </w:rPr>
              <w:t>Provide a justification for the use of another than the LLNA test system (if in vivo), if the relevant legislation so requires. For instance it could be argued that the LLNA method was not available yet by the time the study was conducted or that the LLNA test is not suitable for that substance or that an appropriate guinea pig maximisation test is available which would not justify conducting an additional LLNA due to animal welfare. Refer to the relevant legislation-specific guidance document.</w:t>
            </w:r>
          </w:p>
        </w:tc>
        <w:tc>
          <w:tcPr>
            <w:tcW w:w="2081" w:type="dxa"/>
            <w:tcBorders>
              <w:top w:val="outset" w:sz="6" w:space="0" w:color="auto"/>
              <w:left w:val="outset" w:sz="6" w:space="0" w:color="auto"/>
              <w:bottom w:val="outset" w:sz="6" w:space="0" w:color="FFFFFF"/>
              <w:right w:val="outset" w:sz="6" w:space="0" w:color="FFFFFF"/>
            </w:tcBorders>
          </w:tcPr>
          <w:p w14:paraId="0F8FB1C9" w14:textId="77777777" w:rsidR="00A14847" w:rsidRDefault="009B28BB">
            <w:r>
              <w:rPr>
                <w:rFonts w:ascii="Arial"/>
                <w:b/>
                <w:sz w:val="16"/>
              </w:rPr>
              <w:t>Guidance for field condition:</w:t>
            </w:r>
            <w:r>
              <w:rPr>
                <w:rFonts w:ascii="Arial"/>
                <w:b/>
                <w:sz w:val="16"/>
              </w:rPr>
              <w:br/>
            </w:r>
            <w:r>
              <w:rPr>
                <w:rFonts w:ascii="Arial"/>
                <w:sz w:val="16"/>
              </w:rPr>
              <w:t>Condition: Field active only if 'Type of study' is '*non-LLNA*'</w:t>
            </w:r>
          </w:p>
        </w:tc>
      </w:tr>
      <w:tr w:rsidR="00A14847" w14:paraId="3B2173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B5442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0576D2" w14:textId="77777777" w:rsidR="00A14847" w:rsidRDefault="009B28B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AC3586"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8E2A59"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FB7BE9"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CD82D8" w14:textId="77777777" w:rsidR="00A14847" w:rsidRDefault="00A14847"/>
        </w:tc>
      </w:tr>
      <w:tr w:rsidR="00A14847" w14:paraId="593109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4D90D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99696" w14:textId="77777777" w:rsidR="00A14847" w:rsidRDefault="009B28B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1D2F194" w14:textId="77777777" w:rsidR="00A14847" w:rsidRDefault="009B28B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8A82A0"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50C1EF05" w14:textId="77777777" w:rsidR="00A14847" w:rsidRDefault="009B28BB">
            <w:r>
              <w:rPr>
                <w:rFonts w:ascii="Arial"/>
                <w:sz w:val="16"/>
              </w:rPr>
              <w:t>Select the appropriate TMI record. If not available in the repository, create a new one. You may also copy an existing TMI record, edit it and store it as new TMI.</w:t>
            </w:r>
            <w:r>
              <w:rPr>
                <w:rFonts w:ascii="Arial"/>
                <w:sz w:val="16"/>
              </w:rPr>
              <w:br/>
            </w:r>
            <w:r>
              <w:rPr>
                <w:rFonts w:ascii="Arial"/>
                <w:sz w:val="16"/>
              </w:rPr>
              <w:br/>
              <w:t>To assign another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AFB63D1" w14:textId="77777777" w:rsidR="00A14847" w:rsidRDefault="009B28BB">
            <w:r>
              <w:rPr>
                <w:rFonts w:ascii="Arial"/>
                <w:b/>
                <w:sz w:val="16"/>
              </w:rPr>
              <w:t>Cross-reference:</w:t>
            </w:r>
            <w:r>
              <w:rPr>
                <w:rFonts w:ascii="Arial"/>
                <w:b/>
                <w:sz w:val="16"/>
              </w:rPr>
              <w:br/>
            </w:r>
            <w:r>
              <w:rPr>
                <w:rFonts w:ascii="Arial"/>
                <w:sz w:val="16"/>
              </w:rPr>
              <w:t>TEST_MATERIAL_INFORMATION</w:t>
            </w:r>
          </w:p>
        </w:tc>
      </w:tr>
      <w:tr w:rsidR="00A14847" w14:paraId="0D6DED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815A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44A2F4" w14:textId="77777777" w:rsidR="00A14847" w:rsidRDefault="009B28B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B2C5651" w14:textId="77777777" w:rsidR="00A14847" w:rsidRDefault="009B28B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F81594" w14:textId="4A9982BE"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E60926D" w14:textId="77777777" w:rsidR="00A14847" w:rsidRDefault="009B28BB">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proofErr w:type="spellStart"/>
            <w:r>
              <w:rPr>
                <w:rFonts w:ascii="Arial"/>
                <w:sz w:val="16"/>
              </w:rPr>
              <w:t>freetext</w:t>
            </w:r>
            <w:proofErr w:type="spellEnd"/>
            <w:r>
              <w:rPr>
                <w:rFonts w:ascii="Arial"/>
                <w:sz w:val="16"/>
              </w:rPr>
              <w:t xml:space="preserve">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9DE3A42" w14:textId="77777777" w:rsidR="00A14847" w:rsidRDefault="00A14847"/>
        </w:tc>
      </w:tr>
      <w:tr w:rsidR="00A14847" w14:paraId="17314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4DE29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FB4D05" w14:textId="77777777" w:rsidR="00A14847" w:rsidRDefault="009B28B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6C68432" w14:textId="77777777" w:rsidR="00A14847" w:rsidRDefault="009B28B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8CA41AA" w14:textId="70A1CE2F"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r>
            <w:r>
              <w:rPr>
                <w:rFonts w:ascii="Arial"/>
                <w:sz w:val="16"/>
              </w:rPr>
              <w:lastRenderedPageBreak/>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245E5E1" w14:textId="77777777" w:rsidR="00A14847" w:rsidRDefault="009B28BB">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proofErr w:type="spellStart"/>
            <w:r>
              <w:rPr>
                <w:rFonts w:ascii="Arial"/>
                <w:sz w:val="16"/>
              </w:rPr>
              <w:t>freetext</w:t>
            </w:r>
            <w:proofErr w:type="spellEnd"/>
            <w:r>
              <w:rPr>
                <w:rFonts w:ascii="Arial"/>
                <w:sz w:val="16"/>
              </w:rPr>
              <w:t xml:space="preserve">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r>
            <w:r>
              <w:rPr>
                <w:rFonts w:ascii="Arial"/>
                <w:sz w:val="16"/>
              </w:rPr>
              <w:lastRenderedPageBreak/>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E90E1BE" w14:textId="77777777" w:rsidR="00A14847" w:rsidRDefault="00A14847"/>
        </w:tc>
      </w:tr>
      <w:tr w:rsidR="00A14847" w14:paraId="01E52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FF898A"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4C469B" w14:textId="77777777" w:rsidR="00A14847" w:rsidRDefault="009B28BB">
            <w:r>
              <w:rPr>
                <w:rFonts w:ascii="Arial"/>
                <w:b/>
                <w:sz w:val="16"/>
              </w:rPr>
              <w:t>In vitro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3D691F"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F6A8AC"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B1AEB0"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879ED5" w14:textId="77777777" w:rsidR="00A14847" w:rsidRDefault="009B28BB">
            <w:r>
              <w:rPr>
                <w:rFonts w:ascii="Arial"/>
                <w:b/>
                <w:sz w:val="16"/>
              </w:rPr>
              <w:t>Guidance for field condition:</w:t>
            </w:r>
            <w:r>
              <w:rPr>
                <w:rFonts w:ascii="Arial"/>
                <w:b/>
                <w:sz w:val="16"/>
              </w:rPr>
              <w:br/>
            </w:r>
            <w:r>
              <w:rPr>
                <w:rFonts w:ascii="Arial"/>
                <w:sz w:val="16"/>
              </w:rPr>
              <w:t>Condition: Show and activate fields under this heading if 'Endpoint' is '*in vitro'</w:t>
            </w:r>
          </w:p>
        </w:tc>
      </w:tr>
      <w:tr w:rsidR="00A14847" w14:paraId="248CA4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E8DE54"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A60BB7" w14:textId="77777777" w:rsidR="00A14847" w:rsidRDefault="009B28BB">
            <w:r>
              <w:rPr>
                <w:rFonts w:ascii="Arial"/>
                <w:sz w:val="16"/>
              </w:rPr>
              <w:t>Details of test system</w:t>
            </w:r>
          </w:p>
        </w:tc>
        <w:tc>
          <w:tcPr>
            <w:tcW w:w="1425" w:type="dxa"/>
            <w:tcBorders>
              <w:top w:val="outset" w:sz="6" w:space="0" w:color="auto"/>
              <w:left w:val="outset" w:sz="6" w:space="0" w:color="auto"/>
              <w:bottom w:val="outset" w:sz="6" w:space="0" w:color="FFFFFF"/>
              <w:right w:val="outset" w:sz="6" w:space="0" w:color="auto"/>
            </w:tcBorders>
          </w:tcPr>
          <w:p w14:paraId="3B1C5C19"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060525" w14:textId="77777777" w:rsidR="00A14847" w:rsidRDefault="009B28BB">
            <w:r>
              <w:rPr>
                <w:rFonts w:ascii="Arial"/>
                <w:b/>
                <w:sz w:val="16"/>
              </w:rPr>
              <w:t>Picklist values:</w:t>
            </w:r>
            <w:r>
              <w:rPr>
                <w:rFonts w:ascii="Arial"/>
                <w:sz w:val="16"/>
              </w:rPr>
              <w:br/>
              <w:t xml:space="preserve">- </w:t>
            </w:r>
            <w:proofErr w:type="spellStart"/>
            <w:r>
              <w:rPr>
                <w:rFonts w:ascii="Arial"/>
                <w:sz w:val="16"/>
              </w:rPr>
              <w:t>Keratinoses</w:t>
            </w:r>
            <w:proofErr w:type="spellEnd"/>
            <w:r>
              <w:rPr>
                <w:rFonts w:ascii="Arial"/>
                <w:sz w:val="16"/>
              </w:rPr>
              <w:t xml:space="preserve"> transgenic cell line [442D]</w:t>
            </w:r>
            <w:r>
              <w:rPr>
                <w:rFonts w:ascii="Arial"/>
                <w:sz w:val="16"/>
              </w:rPr>
              <w:br/>
              <w:t xml:space="preserve">- </w:t>
            </w:r>
            <w:proofErr w:type="spellStart"/>
            <w:r>
              <w:rPr>
                <w:rFonts w:ascii="Arial"/>
                <w:sz w:val="16"/>
              </w:rPr>
              <w:t>Lusens</w:t>
            </w:r>
            <w:proofErr w:type="spellEnd"/>
            <w:r>
              <w:rPr>
                <w:rFonts w:ascii="Arial"/>
                <w:sz w:val="16"/>
              </w:rPr>
              <w:t xml:space="preserve"> transgenic cell line [442D]</w:t>
            </w:r>
            <w:r>
              <w:rPr>
                <w:rFonts w:ascii="Arial"/>
                <w:sz w:val="16"/>
              </w:rPr>
              <w:br/>
              <w:t>- THP-1 cell line [442E]</w:t>
            </w:r>
            <w:r>
              <w:rPr>
                <w:rFonts w:ascii="Arial"/>
                <w:sz w:val="16"/>
              </w:rPr>
              <w:br/>
              <w:t>- THP-G8 cell line [442E]</w:t>
            </w:r>
            <w:r>
              <w:rPr>
                <w:rFonts w:ascii="Arial"/>
                <w:sz w:val="16"/>
              </w:rPr>
              <w:br/>
              <w:t>- U-937 cell line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004304" w14:textId="77777777" w:rsidR="00A14847" w:rsidRDefault="009B28BB">
            <w:r>
              <w:rPr>
                <w:rFonts w:ascii="Arial"/>
                <w:sz w:val="16"/>
              </w:rPr>
              <w:t xml:space="preserve">If standard cell lines not used, please select 'other:' and specify in the </w:t>
            </w:r>
            <w:proofErr w:type="spellStart"/>
            <w:r>
              <w:rPr>
                <w:rFonts w:ascii="Arial"/>
                <w:sz w:val="16"/>
              </w:rPr>
              <w:t>freetext</w:t>
            </w:r>
            <w:proofErr w:type="spellEnd"/>
            <w:r>
              <w:rPr>
                <w:rFonts w:ascii="Arial"/>
                <w:sz w:val="16"/>
              </w:rPr>
              <w:t xml:space="preserve"> field exact details of the cell line used.</w:t>
            </w:r>
          </w:p>
        </w:tc>
        <w:tc>
          <w:tcPr>
            <w:tcW w:w="2081" w:type="dxa"/>
            <w:tcBorders>
              <w:top w:val="outset" w:sz="6" w:space="0" w:color="auto"/>
              <w:left w:val="outset" w:sz="6" w:space="0" w:color="auto"/>
              <w:bottom w:val="outset" w:sz="6" w:space="0" w:color="FFFFFF"/>
              <w:right w:val="outset" w:sz="6" w:space="0" w:color="FFFFFF"/>
            </w:tcBorders>
          </w:tcPr>
          <w:p w14:paraId="7917E3D7" w14:textId="77777777" w:rsidR="00A14847" w:rsidRDefault="00A14847"/>
        </w:tc>
      </w:tr>
      <w:tr w:rsidR="00A14847" w14:paraId="03E26F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9BCD8D"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97C14" w14:textId="77777777" w:rsidR="00A14847" w:rsidRDefault="009B28BB">
            <w:r>
              <w:rPr>
                <w:rFonts w:ascii="Arial"/>
                <w:sz w:val="16"/>
              </w:rPr>
              <w:t>Details on the study design</w:t>
            </w:r>
          </w:p>
        </w:tc>
        <w:tc>
          <w:tcPr>
            <w:tcW w:w="1425" w:type="dxa"/>
            <w:tcBorders>
              <w:top w:val="outset" w:sz="6" w:space="0" w:color="auto"/>
              <w:left w:val="outset" w:sz="6" w:space="0" w:color="auto"/>
              <w:bottom w:val="outset" w:sz="6" w:space="0" w:color="FFFFFF"/>
              <w:right w:val="outset" w:sz="6" w:space="0" w:color="auto"/>
            </w:tcBorders>
          </w:tcPr>
          <w:p w14:paraId="4889EDA5" w14:textId="77777777" w:rsidR="00A14847" w:rsidRDefault="009B28B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6EBFCF" w14:textId="31189468"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442D</w:t>
            </w:r>
            <w:r>
              <w:rPr>
                <w:rFonts w:ascii="Arial"/>
                <w:sz w:val="16"/>
              </w:rPr>
              <w:br/>
            </w:r>
            <w:r>
              <w:rPr>
                <w:rFonts w:ascii="Arial"/>
                <w:sz w:val="16"/>
              </w:rPr>
              <w:br/>
              <w:t>PREPARATION OF TEST SOLUTIONS</w:t>
            </w:r>
            <w:r>
              <w:rPr>
                <w:rFonts w:ascii="Arial"/>
                <w:sz w:val="16"/>
              </w:rPr>
              <w:br/>
              <w:t>- Preparation of the test chemical stock solution</w:t>
            </w:r>
            <w:r>
              <w:rPr>
                <w:rFonts w:ascii="Arial"/>
                <w:sz w:val="16"/>
              </w:rPr>
              <w:br/>
              <w:t>- Preparation of the test chemical serial dilutions</w:t>
            </w:r>
            <w:r>
              <w:rPr>
                <w:rFonts w:ascii="Arial"/>
                <w:sz w:val="16"/>
              </w:rPr>
              <w:br/>
              <w:t>- Preparation of the positive controls</w:t>
            </w:r>
            <w:r>
              <w:rPr>
                <w:rFonts w:ascii="Arial"/>
                <w:sz w:val="16"/>
              </w:rPr>
              <w:br/>
              <w:t>- Preparation of the solvent, vehicle and negative controls</w:t>
            </w:r>
            <w:r>
              <w:rPr>
                <w:rFonts w:ascii="Arial"/>
                <w:sz w:val="16"/>
              </w:rPr>
              <w:br/>
              <w:t>- Stable dispersion obtained</w:t>
            </w:r>
            <w:r>
              <w:rPr>
                <w:rFonts w:ascii="Arial"/>
                <w:sz w:val="16"/>
              </w:rPr>
              <w:br/>
              <w:t>- Other:</w:t>
            </w:r>
            <w:r>
              <w:rPr>
                <w:rFonts w:ascii="Arial"/>
                <w:sz w:val="16"/>
              </w:rPr>
              <w:br/>
            </w:r>
            <w:r>
              <w:rPr>
                <w:rFonts w:ascii="Arial"/>
                <w:sz w:val="16"/>
              </w:rPr>
              <w:br/>
              <w:t>DOSE RANGE FINDING ASSAY:</w:t>
            </w:r>
            <w:r>
              <w:rPr>
                <w:rFonts w:ascii="Arial"/>
                <w:sz w:val="16"/>
              </w:rPr>
              <w:br/>
              <w:t>- Highest concentration used</w:t>
            </w:r>
            <w:r>
              <w:rPr>
                <w:rFonts w:ascii="Arial"/>
                <w:sz w:val="16"/>
              </w:rPr>
              <w:br/>
              <w:t>- Solubility in solvents</w:t>
            </w:r>
            <w:r>
              <w:rPr>
                <w:rFonts w:ascii="Arial"/>
                <w:sz w:val="16"/>
              </w:rPr>
              <w:br/>
              <w:t>- Solubility in incubation medium</w:t>
            </w:r>
            <w:r>
              <w:rPr>
                <w:rFonts w:ascii="Arial"/>
                <w:sz w:val="16"/>
              </w:rPr>
              <w:br/>
              <w:t>- Cytotoxicity assessment performed</w:t>
            </w:r>
            <w:r>
              <w:rPr>
                <w:rFonts w:ascii="Arial"/>
                <w:sz w:val="16"/>
              </w:rPr>
              <w:br/>
              <w:t>- Final concentration range selected on basis of: [describe]</w:t>
            </w:r>
            <w:r>
              <w:rPr>
                <w:rFonts w:ascii="Arial"/>
                <w:sz w:val="16"/>
              </w:rPr>
              <w:br/>
            </w:r>
            <w:r>
              <w:rPr>
                <w:rFonts w:ascii="Arial"/>
                <w:sz w:val="16"/>
              </w:rPr>
              <w:br/>
              <w:t>APPLICATION OF THE TEST CHEMICAL AND CONTROL SUBSTANCES</w:t>
            </w:r>
            <w:r>
              <w:rPr>
                <w:rFonts w:ascii="Arial"/>
                <w:sz w:val="16"/>
              </w:rPr>
              <w:br/>
              <w:t>- Number of replicates</w:t>
            </w:r>
            <w:r>
              <w:rPr>
                <w:rFonts w:ascii="Arial"/>
                <w:sz w:val="16"/>
              </w:rPr>
              <w:br/>
              <w:t>- Number of repetitions</w:t>
            </w:r>
            <w:r>
              <w:rPr>
                <w:rFonts w:ascii="Arial"/>
                <w:sz w:val="16"/>
              </w:rPr>
              <w:br/>
              <w:t>- Test chemical concentrations</w:t>
            </w:r>
            <w:r>
              <w:rPr>
                <w:rFonts w:ascii="Arial"/>
                <w:sz w:val="16"/>
              </w:rPr>
              <w:br/>
              <w:t>- Application procedure</w:t>
            </w:r>
            <w:r>
              <w:rPr>
                <w:rFonts w:ascii="Arial"/>
                <w:sz w:val="16"/>
              </w:rPr>
              <w:br/>
              <w:t>- Exposure time</w:t>
            </w:r>
            <w:r>
              <w:rPr>
                <w:rFonts w:ascii="Arial"/>
                <w:sz w:val="16"/>
              </w:rPr>
              <w:br/>
              <w:t>- Study evaluation and decision criteria used</w:t>
            </w:r>
            <w:r>
              <w:rPr>
                <w:rFonts w:ascii="Arial"/>
                <w:sz w:val="16"/>
              </w:rPr>
              <w:br/>
            </w:r>
            <w:r>
              <w:rPr>
                <w:rFonts w:ascii="Arial"/>
                <w:sz w:val="16"/>
              </w:rPr>
              <w:lastRenderedPageBreak/>
              <w:t>- Description on study acceptance criteria</w:t>
            </w:r>
            <w:r>
              <w:rPr>
                <w:rFonts w:ascii="Arial"/>
                <w:sz w:val="16"/>
              </w:rPr>
              <w:br/>
              <w:t>- Other:</w:t>
            </w:r>
            <w:r>
              <w:rPr>
                <w:rFonts w:ascii="Arial"/>
                <w:sz w:val="16"/>
              </w:rPr>
              <w:br/>
            </w:r>
            <w:r>
              <w:rPr>
                <w:rFonts w:ascii="Arial"/>
                <w:sz w:val="16"/>
              </w:rPr>
              <w:br/>
              <w:t>SEEDING AND INCUBATION</w:t>
            </w:r>
            <w:r>
              <w:rPr>
                <w:rFonts w:ascii="Arial"/>
                <w:sz w:val="16"/>
              </w:rPr>
              <w:br/>
              <w:t>- Seeding conditions (passage number and seeding density)</w:t>
            </w:r>
            <w:r>
              <w:rPr>
                <w:rFonts w:ascii="Arial"/>
                <w:sz w:val="16"/>
              </w:rPr>
              <w:br/>
              <w:t>- Incubation conditions</w:t>
            </w:r>
            <w:r>
              <w:rPr>
                <w:rFonts w:ascii="Arial"/>
                <w:sz w:val="16"/>
              </w:rPr>
              <w:br/>
              <w:t>- Washing conditions</w:t>
            </w:r>
            <w:r>
              <w:rPr>
                <w:rFonts w:ascii="Arial"/>
                <w:sz w:val="16"/>
              </w:rPr>
              <w:br/>
              <w:t>- Precipitation noted</w:t>
            </w:r>
            <w:r>
              <w:rPr>
                <w:rFonts w:ascii="Arial"/>
                <w:sz w:val="16"/>
              </w:rPr>
              <w:br/>
              <w:t>- Other:</w:t>
            </w:r>
            <w:r>
              <w:rPr>
                <w:rFonts w:ascii="Arial"/>
                <w:sz w:val="16"/>
              </w:rPr>
              <w:br/>
            </w:r>
            <w:r>
              <w:rPr>
                <w:rFonts w:ascii="Arial"/>
                <w:sz w:val="16"/>
              </w:rPr>
              <w:br/>
              <w:t>LUCIFERASE ACTIVITY MEASUREMENTS</w:t>
            </w:r>
            <w:r>
              <w:rPr>
                <w:rFonts w:ascii="Arial"/>
                <w:sz w:val="16"/>
              </w:rPr>
              <w:br/>
              <w:t xml:space="preserve">- Choice of </w:t>
            </w:r>
            <w:proofErr w:type="spellStart"/>
            <w:r>
              <w:rPr>
                <w:rFonts w:ascii="Arial"/>
                <w:sz w:val="16"/>
              </w:rPr>
              <w:t>luminometer</w:t>
            </w:r>
            <w:proofErr w:type="spellEnd"/>
            <w:r>
              <w:rPr>
                <w:rFonts w:ascii="Arial"/>
                <w:sz w:val="16"/>
              </w:rPr>
              <w:t xml:space="preserve"> with demonstration of appropriate luminescence measurements based on control test</w:t>
            </w:r>
            <w:r>
              <w:rPr>
                <w:rFonts w:ascii="Arial"/>
                <w:sz w:val="16"/>
              </w:rPr>
              <w:br/>
              <w:t>- Plate used</w:t>
            </w:r>
            <w:r>
              <w:rPr>
                <w:rFonts w:ascii="Arial"/>
                <w:sz w:val="16"/>
              </w:rPr>
              <w:br/>
              <w:t>- Lysate preparation</w:t>
            </w:r>
            <w:r>
              <w:rPr>
                <w:rFonts w:ascii="Arial"/>
                <w:sz w:val="16"/>
              </w:rPr>
              <w:br/>
              <w:t>- Other:</w:t>
            </w:r>
            <w:r>
              <w:rPr>
                <w:rFonts w:ascii="Arial"/>
                <w:sz w:val="16"/>
              </w:rPr>
              <w:br/>
            </w:r>
            <w:r>
              <w:rPr>
                <w:rFonts w:ascii="Arial"/>
                <w:sz w:val="16"/>
              </w:rPr>
              <w:br/>
              <w:t>DATA EVALUATION</w:t>
            </w:r>
            <w:r>
              <w:rPr>
                <w:rFonts w:ascii="Arial"/>
                <w:sz w:val="16"/>
              </w:rPr>
              <w:br/>
              <w:t>- Cytotoxicity assessment</w:t>
            </w:r>
            <w:r>
              <w:rPr>
                <w:rFonts w:ascii="Arial"/>
                <w:sz w:val="16"/>
              </w:rPr>
              <w:br/>
              <w:t>- Prediction model used</w:t>
            </w:r>
            <w:r>
              <w:rPr>
                <w:rFonts w:ascii="Arial"/>
                <w:sz w:val="16"/>
              </w:rPr>
              <w:br/>
              <w:t>- Other:</w:t>
            </w:r>
            <w:r>
              <w:rPr>
                <w:rFonts w:ascii="Arial"/>
                <w:sz w:val="16"/>
              </w:rPr>
              <w:br/>
            </w:r>
            <w:r>
              <w:rPr>
                <w:rFonts w:ascii="Arial"/>
                <w:sz w:val="16"/>
              </w:rPr>
              <w:br/>
              <w:t>442E</w:t>
            </w:r>
            <w:r>
              <w:rPr>
                <w:rFonts w:ascii="Arial"/>
                <w:sz w:val="16"/>
              </w:rPr>
              <w:br/>
            </w:r>
            <w:r>
              <w:rPr>
                <w:rFonts w:ascii="Arial"/>
                <w:sz w:val="16"/>
              </w:rPr>
              <w:br/>
              <w:t>PREPARATION OF TEST SOLUTIONS</w:t>
            </w:r>
            <w:r>
              <w:rPr>
                <w:rFonts w:ascii="Arial"/>
                <w:sz w:val="16"/>
              </w:rPr>
              <w:br/>
              <w:t>- Preparation of the test chemical stock solution</w:t>
            </w:r>
            <w:r>
              <w:rPr>
                <w:rFonts w:ascii="Arial"/>
                <w:sz w:val="16"/>
              </w:rPr>
              <w:br/>
              <w:t>- Preparation of the test chemical serial dilutions</w:t>
            </w:r>
            <w:r>
              <w:rPr>
                <w:rFonts w:ascii="Arial"/>
                <w:sz w:val="16"/>
              </w:rPr>
              <w:br/>
              <w:t>- Preparation of the positive controls</w:t>
            </w:r>
            <w:r>
              <w:rPr>
                <w:rFonts w:ascii="Arial"/>
                <w:sz w:val="16"/>
              </w:rPr>
              <w:br/>
              <w:t>- Preparation of the solvent, vehicle and negative controls</w:t>
            </w:r>
            <w:r>
              <w:rPr>
                <w:rFonts w:ascii="Arial"/>
                <w:sz w:val="16"/>
              </w:rPr>
              <w:br/>
              <w:t>- Stable dispersion obtained</w:t>
            </w:r>
            <w:r>
              <w:rPr>
                <w:rFonts w:ascii="Arial"/>
                <w:sz w:val="16"/>
              </w:rPr>
              <w:br/>
              <w:t xml:space="preserve">- Log </w:t>
            </w:r>
            <w:proofErr w:type="spellStart"/>
            <w:r>
              <w:rPr>
                <w:rFonts w:ascii="Arial"/>
                <w:sz w:val="16"/>
              </w:rPr>
              <w:t>Kow</w:t>
            </w:r>
            <w:proofErr w:type="spellEnd"/>
            <w:r>
              <w:rPr>
                <w:rFonts w:ascii="Arial"/>
                <w:sz w:val="16"/>
              </w:rPr>
              <w:t xml:space="preserve"> of the test chemical</w:t>
            </w:r>
            <w:r>
              <w:rPr>
                <w:rFonts w:ascii="Arial"/>
                <w:sz w:val="16"/>
              </w:rPr>
              <w:br/>
              <w:t>- Other:</w:t>
            </w:r>
            <w:r>
              <w:rPr>
                <w:rFonts w:ascii="Arial"/>
                <w:sz w:val="16"/>
              </w:rPr>
              <w:br/>
            </w:r>
            <w:r>
              <w:rPr>
                <w:rFonts w:ascii="Arial"/>
                <w:sz w:val="16"/>
              </w:rPr>
              <w:br/>
              <w:t>DOSE RANGE FINDING ASSAY:</w:t>
            </w:r>
            <w:r>
              <w:rPr>
                <w:rFonts w:ascii="Arial"/>
                <w:sz w:val="16"/>
              </w:rPr>
              <w:br/>
              <w:t>- Highest concentration used</w:t>
            </w:r>
            <w:r>
              <w:rPr>
                <w:rFonts w:ascii="Arial"/>
                <w:sz w:val="16"/>
              </w:rPr>
              <w:br/>
              <w:t>- Solubility in solvents</w:t>
            </w:r>
            <w:r>
              <w:rPr>
                <w:rFonts w:ascii="Arial"/>
                <w:sz w:val="16"/>
              </w:rPr>
              <w:br/>
              <w:t>- Solubility in incubation medium</w:t>
            </w:r>
            <w:r>
              <w:rPr>
                <w:rFonts w:ascii="Arial"/>
                <w:sz w:val="16"/>
              </w:rPr>
              <w:br/>
              <w:t>- Results of selecting appropriate concentration and determination of cytotoxicity e.g. CV75</w:t>
            </w:r>
            <w:r>
              <w:rPr>
                <w:rFonts w:ascii="Arial"/>
                <w:sz w:val="16"/>
              </w:rPr>
              <w:br/>
              <w:t xml:space="preserve">- Final concentration range selected on basis of: </w:t>
            </w:r>
            <w:r>
              <w:rPr>
                <w:rFonts w:ascii="Arial"/>
                <w:sz w:val="16"/>
              </w:rPr>
              <w:lastRenderedPageBreak/>
              <w:t>[describe]</w:t>
            </w:r>
            <w:r>
              <w:rPr>
                <w:rFonts w:ascii="Arial"/>
                <w:sz w:val="16"/>
              </w:rPr>
              <w:br/>
            </w:r>
            <w:r>
              <w:rPr>
                <w:rFonts w:ascii="Arial"/>
                <w:sz w:val="16"/>
              </w:rPr>
              <w:br/>
              <w:t>APPLICATION OF THE TEST CHEMICAL AND CONTROL SUBSTANCES</w:t>
            </w:r>
            <w:r>
              <w:rPr>
                <w:rFonts w:ascii="Arial"/>
                <w:sz w:val="16"/>
              </w:rPr>
              <w:br/>
              <w:t>- Number of replicates</w:t>
            </w:r>
            <w:r>
              <w:rPr>
                <w:rFonts w:ascii="Arial"/>
                <w:sz w:val="16"/>
              </w:rPr>
              <w:br/>
              <w:t>- Number of repetitions</w:t>
            </w:r>
            <w:r>
              <w:rPr>
                <w:rFonts w:ascii="Arial"/>
                <w:sz w:val="16"/>
              </w:rPr>
              <w:br/>
              <w:t>- Test chemical concentrations</w:t>
            </w:r>
            <w:r>
              <w:rPr>
                <w:rFonts w:ascii="Arial"/>
                <w:sz w:val="16"/>
              </w:rPr>
              <w:br/>
              <w:t>- Application procedure</w:t>
            </w:r>
            <w:r>
              <w:rPr>
                <w:rFonts w:ascii="Arial"/>
                <w:sz w:val="16"/>
              </w:rPr>
              <w:br/>
              <w:t>- Exposure time</w:t>
            </w:r>
            <w:r>
              <w:rPr>
                <w:rFonts w:ascii="Arial"/>
                <w:sz w:val="16"/>
              </w:rPr>
              <w:br/>
              <w:t>- Study evaluation and decision criteria used</w:t>
            </w:r>
            <w:r>
              <w:rPr>
                <w:rFonts w:ascii="Arial"/>
                <w:sz w:val="16"/>
              </w:rPr>
              <w:br/>
              <w:t>- Description on study acceptance criteria</w:t>
            </w:r>
            <w:r>
              <w:rPr>
                <w:rFonts w:ascii="Arial"/>
                <w:sz w:val="16"/>
              </w:rPr>
              <w:br/>
              <w:t>- Other:</w:t>
            </w:r>
            <w:r>
              <w:rPr>
                <w:rFonts w:ascii="Arial"/>
                <w:sz w:val="16"/>
              </w:rPr>
              <w:br/>
            </w:r>
            <w:r>
              <w:rPr>
                <w:rFonts w:ascii="Arial"/>
                <w:sz w:val="16"/>
              </w:rPr>
              <w:br/>
              <w:t>SEEDING AND INCUBATION</w:t>
            </w:r>
            <w:r>
              <w:rPr>
                <w:rFonts w:ascii="Arial"/>
                <w:sz w:val="16"/>
              </w:rPr>
              <w:br/>
              <w:t>- Seeding conditions (passage number and seeding density)</w:t>
            </w:r>
            <w:r>
              <w:rPr>
                <w:rFonts w:ascii="Arial"/>
                <w:sz w:val="16"/>
              </w:rPr>
              <w:br/>
              <w:t>- Incubation conditions</w:t>
            </w:r>
            <w:r>
              <w:rPr>
                <w:rFonts w:ascii="Arial"/>
                <w:sz w:val="16"/>
              </w:rPr>
              <w:br/>
              <w:t>- Washing conditions</w:t>
            </w:r>
            <w:r>
              <w:rPr>
                <w:rFonts w:ascii="Arial"/>
                <w:sz w:val="16"/>
              </w:rPr>
              <w:br/>
              <w:t>- Other:</w:t>
            </w:r>
            <w:r>
              <w:rPr>
                <w:rFonts w:ascii="Arial"/>
                <w:sz w:val="16"/>
              </w:rPr>
              <w:br/>
            </w:r>
            <w:r>
              <w:rPr>
                <w:rFonts w:ascii="Arial"/>
                <w:sz w:val="16"/>
              </w:rPr>
              <w:br/>
              <w:t>MEASUREMENT OF CELL SURFACE EXPRESSION/LUCIFERASE ACTIVITY</w:t>
            </w:r>
            <w:r>
              <w:rPr>
                <w:rFonts w:ascii="Arial"/>
                <w:sz w:val="16"/>
              </w:rPr>
              <w:br/>
              <w:t>For h-CLAT and USENS</w:t>
            </w:r>
            <w:r>
              <w:rPr>
                <w:rFonts w:ascii="Arial"/>
                <w:sz w:val="16"/>
              </w:rPr>
              <w:br/>
              <w:t>- Flow cytometry used</w:t>
            </w:r>
            <w:r>
              <w:rPr>
                <w:rFonts w:ascii="Arial"/>
                <w:sz w:val="16"/>
              </w:rPr>
              <w:br/>
              <w:t>- Plate used</w:t>
            </w:r>
            <w:r>
              <w:rPr>
                <w:rFonts w:ascii="Arial"/>
                <w:sz w:val="16"/>
              </w:rPr>
              <w:br/>
              <w:t xml:space="preserve">- </w:t>
            </w:r>
            <w:proofErr w:type="spellStart"/>
            <w:r>
              <w:rPr>
                <w:rFonts w:ascii="Arial"/>
                <w:sz w:val="16"/>
              </w:rPr>
              <w:t>Propidium</w:t>
            </w:r>
            <w:proofErr w:type="spellEnd"/>
            <w:r>
              <w:rPr>
                <w:rFonts w:ascii="Arial"/>
                <w:sz w:val="16"/>
              </w:rPr>
              <w:t xml:space="preserve"> iodide staining/cytotoxicity measurements</w:t>
            </w:r>
            <w:r>
              <w:rPr>
                <w:rFonts w:ascii="Arial"/>
                <w:sz w:val="16"/>
              </w:rPr>
              <w:br/>
              <w:t>- Preparation for CD54 and/or CD86 expression measurements/cell staining</w:t>
            </w:r>
            <w:r>
              <w:rPr>
                <w:rFonts w:ascii="Arial"/>
                <w:sz w:val="16"/>
              </w:rPr>
              <w:br/>
              <w:t>- Other:</w:t>
            </w:r>
            <w:r>
              <w:rPr>
                <w:rFonts w:ascii="Arial"/>
                <w:sz w:val="16"/>
              </w:rPr>
              <w:br/>
            </w:r>
            <w:r>
              <w:rPr>
                <w:rFonts w:ascii="Arial"/>
                <w:sz w:val="16"/>
              </w:rPr>
              <w:br/>
              <w:t>For  IL8-Luc:</w:t>
            </w:r>
            <w:r>
              <w:rPr>
                <w:rFonts w:ascii="Arial"/>
                <w:sz w:val="16"/>
              </w:rPr>
              <w:br/>
              <w:t xml:space="preserve">- </w:t>
            </w:r>
            <w:proofErr w:type="spellStart"/>
            <w:r>
              <w:rPr>
                <w:rFonts w:ascii="Arial"/>
                <w:sz w:val="16"/>
              </w:rPr>
              <w:t>Luminometer</w:t>
            </w:r>
            <w:proofErr w:type="spellEnd"/>
            <w:r>
              <w:rPr>
                <w:rFonts w:ascii="Arial"/>
                <w:sz w:val="16"/>
              </w:rPr>
              <w:t xml:space="preserve"> used with demonstration of appropriate luminescence measurements based on control test</w:t>
            </w:r>
            <w:r>
              <w:rPr>
                <w:rFonts w:ascii="Arial"/>
                <w:sz w:val="16"/>
              </w:rPr>
              <w:br/>
              <w:t>- Plate used</w:t>
            </w:r>
            <w:r>
              <w:rPr>
                <w:rFonts w:ascii="Arial"/>
                <w:sz w:val="16"/>
              </w:rPr>
              <w:br/>
              <w:t>- Other:</w:t>
            </w:r>
            <w:r>
              <w:rPr>
                <w:rFonts w:ascii="Arial"/>
                <w:sz w:val="16"/>
              </w:rPr>
              <w:br/>
            </w:r>
            <w:r>
              <w:rPr>
                <w:rFonts w:ascii="Arial"/>
                <w:sz w:val="16"/>
              </w:rPr>
              <w:br/>
              <w:t>DATA EVALUATION</w:t>
            </w:r>
            <w:r>
              <w:rPr>
                <w:rFonts w:ascii="Arial"/>
                <w:sz w:val="16"/>
              </w:rPr>
              <w:br/>
              <w:t>- Cytotoxicity assessment</w:t>
            </w:r>
            <w:r>
              <w:rPr>
                <w:rFonts w:ascii="Arial"/>
                <w:sz w:val="16"/>
              </w:rPr>
              <w:br/>
              <w:t>- Prediction model used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9C1657B" w14:textId="0099278D" w:rsidR="00A14847" w:rsidRDefault="009B28BB">
            <w:r>
              <w:rPr>
                <w:rFonts w:ascii="Arial"/>
                <w:sz w:val="16"/>
              </w:rPr>
              <w:lastRenderedPageBreak/>
              <w:t>PREPARATION OF TEST SOLUTIONS: describe how test solutions were prepared to obtain suitable concentration including specific substance details on the materials used (EC/CAS, purity, treatment of the material) etc. If stable dispersion is not obtained and the test solution is still used, add an explanation why this is not considered to affect the validity of the study.</w:t>
            </w:r>
            <w:r>
              <w:rPr>
                <w:rFonts w:ascii="Arial"/>
                <w:sz w:val="16"/>
              </w:rPr>
              <w:br/>
            </w:r>
            <w:r>
              <w:rPr>
                <w:rFonts w:ascii="Arial"/>
                <w:sz w:val="16"/>
              </w:rPr>
              <w:br/>
              <w:t>DOSE RANGE FINDING ASSAY: describe the highest concentration used for the dose range finding assay and  how appropriate doses were selected taking solubility and cytotoxicity into account. Specify  which solvents were used and finally selected and how cytotoxicity assessment was performed.</w:t>
            </w:r>
            <w:r>
              <w:rPr>
                <w:rFonts w:ascii="Arial"/>
                <w:sz w:val="16"/>
              </w:rPr>
              <w:br/>
            </w:r>
            <w:r>
              <w:rPr>
                <w:rFonts w:ascii="Arial"/>
                <w:sz w:val="16"/>
              </w:rPr>
              <w:br/>
              <w:t>APPLICATION OF THE TEST CHEMICAL AND CONTROL SUBSTANCES: describe the application of test chemical and control substance exposure conditions in detail.</w:t>
            </w:r>
            <w:r>
              <w:rPr>
                <w:rFonts w:ascii="Arial"/>
                <w:sz w:val="16"/>
              </w:rPr>
              <w:br/>
            </w:r>
            <w:r>
              <w:rPr>
                <w:rFonts w:ascii="Arial"/>
                <w:sz w:val="16"/>
              </w:rPr>
              <w:br/>
              <w:t>SEEDING AND INCUBATION: describe the seeding and incubation conditions and whether precipitation was noted.</w:t>
            </w:r>
            <w:r>
              <w:rPr>
                <w:rFonts w:ascii="Arial"/>
                <w:sz w:val="16"/>
              </w:rPr>
              <w:br/>
            </w:r>
            <w:r>
              <w:rPr>
                <w:rFonts w:ascii="Arial"/>
                <w:sz w:val="16"/>
              </w:rPr>
              <w:br/>
              <w:t xml:space="preserve">MEASUREMENT OF CELL SURFACE </w:t>
            </w:r>
            <w:r>
              <w:rPr>
                <w:rFonts w:ascii="Arial"/>
                <w:sz w:val="16"/>
              </w:rPr>
              <w:lastRenderedPageBreak/>
              <w:t>EXPRESSION/LUCIFERASE ACTIVITY: describe the steps taken to ensure the suitability of the cell surface marker expression/luciferase activity measurements for the test chemical, including solvents used</w:t>
            </w:r>
            <w:r>
              <w:rPr>
                <w:rFonts w:ascii="Arial"/>
                <w:sz w:val="16"/>
              </w:rPr>
              <w:br/>
            </w:r>
            <w:r>
              <w:rPr>
                <w:rFonts w:ascii="Arial"/>
                <w:sz w:val="16"/>
              </w:rPr>
              <w:br/>
              <w:t>LUCIFERASE ACTIVITY MEASUREMENTS: describe the steps taken to ensure the suitability of the luciferase activity measurements for the test chemical, including solvents used</w:t>
            </w:r>
            <w:r>
              <w:rPr>
                <w:rFonts w:ascii="Arial"/>
                <w:sz w:val="16"/>
              </w:rPr>
              <w:br/>
            </w:r>
            <w:r>
              <w:rPr>
                <w:rFonts w:ascii="Arial"/>
                <w:sz w:val="16"/>
              </w:rPr>
              <w:br/>
              <w:t>DATA EVALUATION: report the cytotoxicity measurements taken and the prediction model to be used.</w:t>
            </w:r>
          </w:p>
        </w:tc>
        <w:tc>
          <w:tcPr>
            <w:tcW w:w="2081" w:type="dxa"/>
            <w:tcBorders>
              <w:top w:val="outset" w:sz="6" w:space="0" w:color="auto"/>
              <w:left w:val="outset" w:sz="6" w:space="0" w:color="auto"/>
              <w:bottom w:val="outset" w:sz="6" w:space="0" w:color="FFFFFF"/>
              <w:right w:val="outset" w:sz="6" w:space="0" w:color="FFFFFF"/>
            </w:tcBorders>
          </w:tcPr>
          <w:p w14:paraId="7B5EEE21" w14:textId="77777777" w:rsidR="00A14847" w:rsidRDefault="00A14847"/>
        </w:tc>
      </w:tr>
      <w:tr w:rsidR="00A14847" w14:paraId="254309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C985DB"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0EC23" w14:textId="77777777" w:rsidR="00A14847" w:rsidRDefault="009B28BB">
            <w:r>
              <w:rPr>
                <w:rFonts w:ascii="Arial"/>
                <w:sz w:val="16"/>
              </w:rPr>
              <w:t>Vehicle / solvent control</w:t>
            </w:r>
          </w:p>
        </w:tc>
        <w:tc>
          <w:tcPr>
            <w:tcW w:w="1425" w:type="dxa"/>
            <w:tcBorders>
              <w:top w:val="outset" w:sz="6" w:space="0" w:color="auto"/>
              <w:left w:val="outset" w:sz="6" w:space="0" w:color="auto"/>
              <w:bottom w:val="outset" w:sz="6" w:space="0" w:color="FFFFFF"/>
              <w:right w:val="outset" w:sz="6" w:space="0" w:color="auto"/>
            </w:tcBorders>
          </w:tcPr>
          <w:p w14:paraId="000FE2CB"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7C44C2" w14:textId="77777777" w:rsidR="00A14847" w:rsidRDefault="009B28BB">
            <w:r>
              <w:rPr>
                <w:rFonts w:ascii="Arial"/>
                <w:b/>
                <w:sz w:val="16"/>
              </w:rPr>
              <w:t>Picklist values:</w:t>
            </w:r>
            <w:r>
              <w:rPr>
                <w:rFonts w:ascii="Arial"/>
                <w:sz w:val="16"/>
              </w:rPr>
              <w:br/>
              <w:t>- cell culture medium</w:t>
            </w:r>
            <w:r>
              <w:rPr>
                <w:rFonts w:ascii="Arial"/>
                <w:sz w:val="16"/>
              </w:rPr>
              <w:br/>
              <w:t>- DMSO</w:t>
            </w:r>
            <w:r>
              <w:rPr>
                <w:rFonts w:ascii="Arial"/>
                <w:sz w:val="16"/>
              </w:rPr>
              <w:br/>
              <w:t>- saline [442E]</w:t>
            </w:r>
            <w:r>
              <w:rPr>
                <w:rFonts w:ascii="Arial"/>
                <w:sz w:val="16"/>
              </w:rPr>
              <w:br/>
              <w:t>- water</w:t>
            </w:r>
            <w:r>
              <w:rPr>
                <w:rFonts w:ascii="Arial"/>
                <w:sz w:val="16"/>
              </w:rPr>
              <w:br/>
              <w:t>- X-VIVO 15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66BD77" w14:textId="77777777" w:rsidR="00A14847" w:rsidRDefault="009B28BB">
            <w:r>
              <w:rPr>
                <w:rFonts w:ascii="Arial"/>
                <w:sz w:val="16"/>
              </w:rPr>
              <w:t>Select the vehicle/solvent as appropriate. If not available from the picklist, select 'other:' and provide detailed justification for not using a standard vehicle/solvent.</w:t>
            </w:r>
          </w:p>
        </w:tc>
        <w:tc>
          <w:tcPr>
            <w:tcW w:w="2081" w:type="dxa"/>
            <w:tcBorders>
              <w:top w:val="outset" w:sz="6" w:space="0" w:color="auto"/>
              <w:left w:val="outset" w:sz="6" w:space="0" w:color="auto"/>
              <w:bottom w:val="outset" w:sz="6" w:space="0" w:color="FFFFFF"/>
              <w:right w:val="outset" w:sz="6" w:space="0" w:color="FFFFFF"/>
            </w:tcBorders>
          </w:tcPr>
          <w:p w14:paraId="6E7F5093" w14:textId="77777777" w:rsidR="00A14847" w:rsidRDefault="00A14847"/>
        </w:tc>
      </w:tr>
      <w:tr w:rsidR="00A14847" w14:paraId="1C9214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2A018"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846F6B" w14:textId="77777777" w:rsidR="00A14847" w:rsidRDefault="009B28BB">
            <w:r>
              <w:rPr>
                <w:rFonts w:ascii="Arial"/>
                <w:sz w:val="16"/>
              </w:rPr>
              <w:t>Negative control</w:t>
            </w:r>
          </w:p>
        </w:tc>
        <w:tc>
          <w:tcPr>
            <w:tcW w:w="1425" w:type="dxa"/>
            <w:tcBorders>
              <w:top w:val="outset" w:sz="6" w:space="0" w:color="auto"/>
              <w:left w:val="outset" w:sz="6" w:space="0" w:color="auto"/>
              <w:bottom w:val="outset" w:sz="6" w:space="0" w:color="FFFFFF"/>
              <w:right w:val="outset" w:sz="6" w:space="0" w:color="auto"/>
            </w:tcBorders>
          </w:tcPr>
          <w:p w14:paraId="13B32647"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D0336E" w14:textId="77777777" w:rsidR="00A14847" w:rsidRDefault="009B28BB">
            <w:r>
              <w:rPr>
                <w:rFonts w:ascii="Arial"/>
                <w:b/>
                <w:sz w:val="16"/>
              </w:rPr>
              <w:t>Picklist values:</w:t>
            </w:r>
            <w:r>
              <w:rPr>
                <w:rFonts w:ascii="Arial"/>
                <w:sz w:val="16"/>
              </w:rPr>
              <w:br/>
              <w:t>- DL-Lactic acid</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51E14D" w14:textId="77777777" w:rsidR="00A14847" w:rsidRDefault="009B28BB">
            <w:r>
              <w:rPr>
                <w:rFonts w:ascii="Arial"/>
                <w:sz w:val="16"/>
              </w:rPr>
              <w:t>Select the negative control as appropriate. If no negative control required (</w:t>
            </w:r>
            <w:proofErr w:type="spellStart"/>
            <w:r>
              <w:rPr>
                <w:rFonts w:ascii="Arial"/>
                <w:sz w:val="16"/>
              </w:rPr>
              <w:t>Keratinosens</w:t>
            </w:r>
            <w:proofErr w:type="spellEnd"/>
            <w:r>
              <w:rPr>
                <w:rFonts w:ascii="Arial"/>
                <w:sz w:val="16"/>
              </w:rPr>
              <w:t>), select 'not applicable'. If not available from the picklist, select 'other:' and provide detailed justification for not using a standard vehicle/solvent.</w:t>
            </w:r>
          </w:p>
        </w:tc>
        <w:tc>
          <w:tcPr>
            <w:tcW w:w="2081" w:type="dxa"/>
            <w:tcBorders>
              <w:top w:val="outset" w:sz="6" w:space="0" w:color="auto"/>
              <w:left w:val="outset" w:sz="6" w:space="0" w:color="auto"/>
              <w:bottom w:val="outset" w:sz="6" w:space="0" w:color="FFFFFF"/>
              <w:right w:val="outset" w:sz="6" w:space="0" w:color="FFFFFF"/>
            </w:tcBorders>
          </w:tcPr>
          <w:p w14:paraId="603CEE62" w14:textId="77777777" w:rsidR="00A14847" w:rsidRDefault="00A14847"/>
        </w:tc>
      </w:tr>
      <w:tr w:rsidR="00A14847" w14:paraId="63D3E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208E28"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A6E5F" w14:textId="77777777" w:rsidR="00A14847" w:rsidRDefault="009B28BB">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14690430"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D25877" w14:textId="77777777" w:rsidR="00A14847" w:rsidRDefault="009B28BB">
            <w:r>
              <w:rPr>
                <w:rFonts w:ascii="Arial"/>
                <w:b/>
                <w:sz w:val="16"/>
              </w:rPr>
              <w:t>Picklist values:</w:t>
            </w:r>
            <w:r>
              <w:rPr>
                <w:rFonts w:ascii="Arial"/>
                <w:sz w:val="16"/>
              </w:rPr>
              <w:br/>
              <w:t>- 4-nitrobenzyl bromide (4-NBB) [442E]</w:t>
            </w:r>
            <w:r>
              <w:rPr>
                <w:rFonts w:ascii="Arial"/>
                <w:sz w:val="16"/>
              </w:rPr>
              <w:br/>
              <w:t xml:space="preserve">- </w:t>
            </w:r>
            <w:proofErr w:type="spellStart"/>
            <w:r>
              <w:rPr>
                <w:rFonts w:ascii="Arial"/>
                <w:sz w:val="16"/>
              </w:rPr>
              <w:t>cinnamic</w:t>
            </w:r>
            <w:proofErr w:type="spellEnd"/>
            <w:r>
              <w:rPr>
                <w:rFonts w:ascii="Arial"/>
                <w:sz w:val="16"/>
              </w:rPr>
              <w:t xml:space="preserve"> aldehyde [442D]</w:t>
            </w:r>
            <w:r>
              <w:rPr>
                <w:rFonts w:ascii="Arial"/>
                <w:sz w:val="16"/>
              </w:rPr>
              <w:br/>
              <w:t>- dinitrochlorobenzene (DNCB) [442E]</w:t>
            </w:r>
            <w:r>
              <w:rPr>
                <w:rFonts w:ascii="Arial"/>
                <w:sz w:val="16"/>
              </w:rPr>
              <w:br/>
              <w:t>- EGDMA (120 M) [442D]</w:t>
            </w:r>
            <w:r>
              <w:rPr>
                <w:rFonts w:ascii="Arial"/>
                <w:sz w:val="16"/>
              </w:rPr>
              <w:br/>
              <w:t xml:space="preserve">- nickel </w:t>
            </w:r>
            <w:proofErr w:type="spellStart"/>
            <w:r>
              <w:rPr>
                <w:rFonts w:ascii="Arial"/>
                <w:sz w:val="16"/>
              </w:rPr>
              <w:t>sulfate</w:t>
            </w:r>
            <w:proofErr w:type="spellEnd"/>
            <w:r>
              <w:rPr>
                <w:rFonts w:ascii="Arial"/>
                <w:sz w:val="16"/>
              </w:rPr>
              <w:t xml:space="preserve"> [442E]</w:t>
            </w:r>
            <w:r>
              <w:rPr>
                <w:rFonts w:ascii="Arial"/>
                <w:sz w:val="16"/>
              </w:rPr>
              <w:br/>
              <w:t xml:space="preserve">- </w:t>
            </w:r>
            <w:proofErr w:type="spellStart"/>
            <w:r>
              <w:rPr>
                <w:rFonts w:ascii="Arial"/>
                <w:sz w:val="16"/>
              </w:rPr>
              <w:t>picrylsulfonic</w:t>
            </w:r>
            <w:proofErr w:type="spellEnd"/>
            <w:r>
              <w:rPr>
                <w:rFonts w:ascii="Arial"/>
                <w:sz w:val="16"/>
              </w:rPr>
              <w:t xml:space="preserve"> acid/2,4,6-trinitro-benzene-sulfonic acid (TNBS)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989B74" w14:textId="77777777" w:rsidR="00A14847" w:rsidRDefault="009B28BB">
            <w:r>
              <w:rPr>
                <w:rFonts w:ascii="Arial"/>
                <w:sz w:val="16"/>
              </w:rPr>
              <w:t>Select the positive control as appropriate. If not available from the picklist, select 'other:' and provide detailed justification for not using a standard positive control.</w:t>
            </w:r>
          </w:p>
        </w:tc>
        <w:tc>
          <w:tcPr>
            <w:tcW w:w="2081" w:type="dxa"/>
            <w:tcBorders>
              <w:top w:val="outset" w:sz="6" w:space="0" w:color="auto"/>
              <w:left w:val="outset" w:sz="6" w:space="0" w:color="auto"/>
              <w:bottom w:val="outset" w:sz="6" w:space="0" w:color="FFFFFF"/>
              <w:right w:val="outset" w:sz="6" w:space="0" w:color="FFFFFF"/>
            </w:tcBorders>
          </w:tcPr>
          <w:p w14:paraId="4C90A342" w14:textId="77777777" w:rsidR="00A14847" w:rsidRDefault="00A14847"/>
        </w:tc>
      </w:tr>
      <w:tr w:rsidR="00A14847" w14:paraId="611B77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52DF6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50F617" w14:textId="77777777" w:rsidR="00A14847" w:rsidRDefault="009B28BB">
            <w:r>
              <w:rPr>
                <w:rFonts w:ascii="Arial"/>
                <w:b/>
                <w:sz w:val="16"/>
              </w:rPr>
              <w:t xml:space="preserve">In </w:t>
            </w:r>
            <w:proofErr w:type="spellStart"/>
            <w:r>
              <w:rPr>
                <w:rFonts w:ascii="Arial"/>
                <w:b/>
                <w:sz w:val="16"/>
              </w:rPr>
              <w:t>chemico</w:t>
            </w:r>
            <w:proofErr w:type="spellEnd"/>
            <w:r>
              <w:rPr>
                <w:rFonts w:ascii="Arial"/>
                <w:b/>
                <w:sz w:val="16"/>
              </w:rPr>
              <w:t xml:space="preserve">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5FDA660"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E4786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ECFFB5"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81AA43C" w14:textId="77777777" w:rsidR="00A14847" w:rsidRDefault="009B28BB">
            <w:r>
              <w:rPr>
                <w:rFonts w:ascii="Arial"/>
                <w:b/>
                <w:sz w:val="16"/>
              </w:rPr>
              <w:t>Guidance for field condition:</w:t>
            </w:r>
            <w:r>
              <w:rPr>
                <w:rFonts w:ascii="Arial"/>
                <w:b/>
                <w:sz w:val="16"/>
              </w:rPr>
              <w:br/>
            </w:r>
            <w:r>
              <w:rPr>
                <w:rFonts w:ascii="Arial"/>
                <w:sz w:val="16"/>
              </w:rPr>
              <w:t xml:space="preserve">Condition: Show and activate fields under this heading if 'Endpoint' is '*in </w:t>
            </w:r>
            <w:proofErr w:type="spellStart"/>
            <w:r>
              <w:rPr>
                <w:rFonts w:ascii="Arial"/>
                <w:sz w:val="16"/>
              </w:rPr>
              <w:t>chemico</w:t>
            </w:r>
            <w:proofErr w:type="spellEnd"/>
            <w:r>
              <w:rPr>
                <w:rFonts w:ascii="Arial"/>
                <w:sz w:val="16"/>
              </w:rPr>
              <w:t>'</w:t>
            </w:r>
          </w:p>
        </w:tc>
      </w:tr>
      <w:tr w:rsidR="00A14847" w14:paraId="7604BE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CBE910"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B8FF41" w14:textId="77777777" w:rsidR="00A14847" w:rsidRDefault="009B28BB">
            <w:r>
              <w:rPr>
                <w:rFonts w:ascii="Arial"/>
                <w:sz w:val="16"/>
              </w:rPr>
              <w:t>Details of test system</w:t>
            </w:r>
          </w:p>
        </w:tc>
        <w:tc>
          <w:tcPr>
            <w:tcW w:w="1425" w:type="dxa"/>
            <w:tcBorders>
              <w:top w:val="outset" w:sz="6" w:space="0" w:color="auto"/>
              <w:left w:val="outset" w:sz="6" w:space="0" w:color="auto"/>
              <w:bottom w:val="outset" w:sz="6" w:space="0" w:color="FFFFFF"/>
              <w:right w:val="outset" w:sz="6" w:space="0" w:color="auto"/>
            </w:tcBorders>
          </w:tcPr>
          <w:p w14:paraId="16251E95" w14:textId="77777777" w:rsidR="00A14847" w:rsidRDefault="009B28BB">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12F5EC" w14:textId="77777777" w:rsidR="00A14847" w:rsidRDefault="009B28BB">
            <w:r>
              <w:rPr>
                <w:rFonts w:ascii="Arial"/>
                <w:b/>
                <w:sz w:val="16"/>
              </w:rPr>
              <w:t>Picklist values:</w:t>
            </w:r>
            <w:r>
              <w:rPr>
                <w:rFonts w:ascii="Arial"/>
                <w:sz w:val="16"/>
              </w:rPr>
              <w:br/>
              <w:t>- cysteine derivative NAC</w:t>
            </w:r>
            <w:r>
              <w:rPr>
                <w:rFonts w:ascii="Arial"/>
                <w:sz w:val="16"/>
              </w:rPr>
              <w:br/>
              <w:t>- cysteine peptide, (Ac-RFAACAA-COOH)</w:t>
            </w:r>
            <w:r>
              <w:rPr>
                <w:rFonts w:ascii="Arial"/>
                <w:sz w:val="16"/>
              </w:rPr>
              <w:br/>
              <w:t>- lysine derivative NAL</w:t>
            </w:r>
            <w:r>
              <w:rPr>
                <w:rFonts w:ascii="Arial"/>
                <w:sz w:val="16"/>
              </w:rPr>
              <w:br/>
              <w:t>- lysine peptide (Ac-RFAAKAACOOH)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7136A0" w14:textId="77777777" w:rsidR="00A14847" w:rsidRDefault="009B28BB">
            <w:r>
              <w:rPr>
                <w:rFonts w:ascii="Arial"/>
                <w:sz w:val="16"/>
              </w:rPr>
              <w:t>Indicate the purity of the peptides used in the 'remarks' field.</w:t>
            </w:r>
            <w:r>
              <w:rPr>
                <w:rFonts w:ascii="Arial"/>
                <w:sz w:val="16"/>
              </w:rPr>
              <w:br/>
            </w:r>
            <w:r>
              <w:rPr>
                <w:rFonts w:ascii="Arial"/>
                <w:sz w:val="16"/>
              </w:rPr>
              <w:br/>
              <w:t xml:space="preserve">If standard peptides are not used, please select </w:t>
            </w:r>
            <w:r>
              <w:rPr>
                <w:rFonts w:ascii="Arial"/>
                <w:sz w:val="16"/>
              </w:rPr>
              <w:t>‘</w:t>
            </w:r>
            <w:r>
              <w:rPr>
                <w:rFonts w:ascii="Arial"/>
                <w:sz w:val="16"/>
              </w:rPr>
              <w:t>other:</w:t>
            </w:r>
            <w:r>
              <w:rPr>
                <w:rFonts w:ascii="Arial"/>
                <w:sz w:val="16"/>
              </w:rPr>
              <w:t>’</w:t>
            </w:r>
            <w:r>
              <w:rPr>
                <w:rFonts w:ascii="Arial"/>
                <w:sz w:val="16"/>
              </w:rPr>
              <w:t xml:space="preserve"> and specify in the </w:t>
            </w:r>
            <w:proofErr w:type="spellStart"/>
            <w:r>
              <w:rPr>
                <w:rFonts w:ascii="Arial"/>
                <w:sz w:val="16"/>
              </w:rPr>
              <w:t>freetext</w:t>
            </w:r>
            <w:proofErr w:type="spellEnd"/>
            <w:r>
              <w:rPr>
                <w:rFonts w:ascii="Arial"/>
                <w:sz w:val="16"/>
              </w:rPr>
              <w:t xml:space="preserve"> field the exact details of the peptide used and supporting information on the scientific validity of their use.</w:t>
            </w:r>
          </w:p>
        </w:tc>
        <w:tc>
          <w:tcPr>
            <w:tcW w:w="2081" w:type="dxa"/>
            <w:tcBorders>
              <w:top w:val="outset" w:sz="6" w:space="0" w:color="auto"/>
              <w:left w:val="outset" w:sz="6" w:space="0" w:color="auto"/>
              <w:bottom w:val="outset" w:sz="6" w:space="0" w:color="FFFFFF"/>
              <w:right w:val="outset" w:sz="6" w:space="0" w:color="FFFFFF"/>
            </w:tcBorders>
          </w:tcPr>
          <w:p w14:paraId="2D497470" w14:textId="77777777" w:rsidR="00A14847" w:rsidRDefault="00A14847"/>
        </w:tc>
      </w:tr>
      <w:tr w:rsidR="00A14847" w14:paraId="1E08FD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FF093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10C445" w14:textId="77777777" w:rsidR="00A14847" w:rsidRDefault="009B28BB">
            <w:r>
              <w:rPr>
                <w:rFonts w:ascii="Arial"/>
                <w:sz w:val="16"/>
              </w:rPr>
              <w:t>Details on the study design</w:t>
            </w:r>
          </w:p>
        </w:tc>
        <w:tc>
          <w:tcPr>
            <w:tcW w:w="1425" w:type="dxa"/>
            <w:tcBorders>
              <w:top w:val="outset" w:sz="6" w:space="0" w:color="auto"/>
              <w:left w:val="outset" w:sz="6" w:space="0" w:color="auto"/>
              <w:bottom w:val="outset" w:sz="6" w:space="0" w:color="FFFFFF"/>
              <w:right w:val="outset" w:sz="6" w:space="0" w:color="auto"/>
            </w:tcBorders>
          </w:tcPr>
          <w:p w14:paraId="63463D44" w14:textId="77777777" w:rsidR="00A14847" w:rsidRDefault="009B28BB">
            <w:r>
              <w:rPr>
                <w:rFonts w:ascii="Arial"/>
                <w:sz w:val="16"/>
              </w:rPr>
              <w:t>Text template</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8A94E5F" w14:textId="7B1FA879" w:rsidR="00A14847" w:rsidRDefault="009B28BB">
            <w:proofErr w:type="spellStart"/>
            <w:r>
              <w:rPr>
                <w:rFonts w:ascii="Arial"/>
                <w:b/>
                <w:sz w:val="16"/>
              </w:rPr>
              <w:lastRenderedPageBreak/>
              <w:t>Freetext</w:t>
            </w:r>
            <w:proofErr w:type="spellEnd"/>
            <w:r>
              <w:rPr>
                <w:rFonts w:ascii="Arial"/>
                <w:b/>
                <w:sz w:val="16"/>
              </w:rPr>
              <w:t xml:space="preserve"> template:</w:t>
            </w:r>
            <w:r>
              <w:rPr>
                <w:rFonts w:ascii="Arial"/>
                <w:sz w:val="16"/>
              </w:rPr>
              <w:br/>
              <w:t>PREPARATION OF TEST SOLUTIONS</w:t>
            </w:r>
            <w:r>
              <w:rPr>
                <w:rFonts w:ascii="Arial"/>
                <w:sz w:val="16"/>
              </w:rPr>
              <w:br/>
              <w:t xml:space="preserve">- Preparation of the peptide/derivative stock </w:t>
            </w:r>
            <w:r>
              <w:rPr>
                <w:rFonts w:ascii="Arial"/>
                <w:sz w:val="16"/>
              </w:rPr>
              <w:lastRenderedPageBreak/>
              <w:t>solutions</w:t>
            </w:r>
            <w:r>
              <w:rPr>
                <w:rFonts w:ascii="Arial"/>
                <w:sz w:val="16"/>
              </w:rPr>
              <w:br/>
              <w:t>- Preparation of the test chemical solutions</w:t>
            </w:r>
            <w:r>
              <w:rPr>
                <w:rFonts w:ascii="Arial"/>
                <w:sz w:val="16"/>
              </w:rPr>
              <w:br/>
              <w:t>- Preparation of the positive controls, reference controls and co-elution controls</w:t>
            </w:r>
            <w:r>
              <w:rPr>
                <w:rFonts w:ascii="Arial"/>
                <w:sz w:val="16"/>
              </w:rPr>
              <w:br/>
            </w:r>
            <w:r>
              <w:rPr>
                <w:rFonts w:ascii="Arial"/>
                <w:sz w:val="16"/>
              </w:rPr>
              <w:br/>
              <w:t>INCUBATION</w:t>
            </w:r>
            <w:r>
              <w:rPr>
                <w:rFonts w:ascii="Arial"/>
                <w:sz w:val="16"/>
              </w:rPr>
              <w:br/>
              <w:t>- Incubation conditions</w:t>
            </w:r>
            <w:r>
              <w:rPr>
                <w:rFonts w:ascii="Arial"/>
                <w:sz w:val="16"/>
              </w:rPr>
              <w:br/>
              <w:t>- Precipitation noted</w:t>
            </w:r>
            <w:r>
              <w:rPr>
                <w:rFonts w:ascii="Arial"/>
                <w:sz w:val="16"/>
              </w:rPr>
              <w:br/>
            </w:r>
            <w:r>
              <w:rPr>
                <w:rFonts w:ascii="Arial"/>
                <w:sz w:val="16"/>
              </w:rPr>
              <w:br/>
              <w:t>PREPARATION OF THE HPLC</w:t>
            </w:r>
            <w:r>
              <w:rPr>
                <w:rFonts w:ascii="Arial"/>
                <w:sz w:val="16"/>
              </w:rPr>
              <w:br/>
              <w:t xml:space="preserve">- Standard calibration curve for both </w:t>
            </w:r>
            <w:proofErr w:type="spellStart"/>
            <w:r>
              <w:rPr>
                <w:rFonts w:ascii="Arial"/>
                <w:sz w:val="16"/>
              </w:rPr>
              <w:t>Cys</w:t>
            </w:r>
            <w:proofErr w:type="spellEnd"/>
            <w:r>
              <w:rPr>
                <w:rFonts w:ascii="Arial"/>
                <w:sz w:val="16"/>
              </w:rPr>
              <w:t xml:space="preserve"> and Lys</w:t>
            </w:r>
            <w:r>
              <w:rPr>
                <w:rFonts w:ascii="Arial"/>
                <w:sz w:val="16"/>
              </w:rPr>
              <w:br/>
              <w:t>- Verification of the suitability of the HPLC for test chemical and control substances</w:t>
            </w:r>
            <w:r>
              <w:rPr>
                <w:rFonts w:ascii="Arial"/>
                <w:sz w:val="16"/>
              </w:rPr>
              <w:br/>
            </w:r>
            <w:r>
              <w:rPr>
                <w:rFonts w:ascii="Arial"/>
                <w:sz w:val="16"/>
              </w:rPr>
              <w:br/>
              <w:t>DATA EVALUATION</w:t>
            </w:r>
            <w:r>
              <w:rPr>
                <w:rFonts w:ascii="Arial"/>
                <w:sz w:val="16"/>
              </w:rPr>
              <w:br/>
              <w:t xml:space="preserve">- </w:t>
            </w:r>
            <w:proofErr w:type="spellStart"/>
            <w:r>
              <w:rPr>
                <w:rFonts w:ascii="Arial"/>
                <w:sz w:val="16"/>
              </w:rPr>
              <w:t>Cys</w:t>
            </w:r>
            <w:proofErr w:type="spellEnd"/>
            <w:r>
              <w:rPr>
                <w:rFonts w:ascii="Arial"/>
                <w:sz w:val="16"/>
              </w:rPr>
              <w:t xml:space="preserve"> and Lys peptide detection wavelength</w:t>
            </w:r>
          </w:p>
        </w:tc>
        <w:tc>
          <w:tcPr>
            <w:tcW w:w="3709" w:type="dxa"/>
            <w:tcBorders>
              <w:top w:val="outset" w:sz="6" w:space="0" w:color="auto"/>
              <w:left w:val="outset" w:sz="6" w:space="0" w:color="auto"/>
              <w:bottom w:val="outset" w:sz="6" w:space="0" w:color="FFFFFF"/>
              <w:right w:val="outset" w:sz="6" w:space="0" w:color="auto"/>
            </w:tcBorders>
          </w:tcPr>
          <w:p w14:paraId="32303EDF" w14:textId="0ED087B6" w:rsidR="00A14847" w:rsidRDefault="009B28BB">
            <w:r>
              <w:rPr>
                <w:rFonts w:ascii="Arial"/>
                <w:sz w:val="16"/>
              </w:rPr>
              <w:lastRenderedPageBreak/>
              <w:t xml:space="preserve">PREPARATION OF TEST SOLUTIONS: describe how test solutions were prepared to obtain suitable concentration including specific </w:t>
            </w:r>
            <w:r>
              <w:rPr>
                <w:rFonts w:ascii="Arial"/>
                <w:sz w:val="16"/>
              </w:rPr>
              <w:lastRenderedPageBreak/>
              <w:t>substance details on the materials used (EC/CAS, purity, treatment of the material) etc.</w:t>
            </w:r>
            <w:r>
              <w:rPr>
                <w:rFonts w:ascii="Arial"/>
                <w:sz w:val="16"/>
              </w:rPr>
              <w:br/>
            </w:r>
            <w:r>
              <w:rPr>
                <w:rFonts w:ascii="Arial"/>
                <w:sz w:val="16"/>
              </w:rPr>
              <w:br/>
              <w:t>INCUBATION: describe the incubation conditions and whether precipitation was noted.</w:t>
            </w:r>
            <w:r>
              <w:rPr>
                <w:rFonts w:ascii="Arial"/>
                <w:sz w:val="16"/>
              </w:rPr>
              <w:br/>
            </w:r>
            <w:r>
              <w:rPr>
                <w:rFonts w:ascii="Arial"/>
                <w:sz w:val="16"/>
              </w:rPr>
              <w:br/>
              <w:t>PREPARATION OF THE HPLC: describe the steps taken to ensure the suitability of the HPLC for the test chemical, including solvents used</w:t>
            </w:r>
            <w:r>
              <w:rPr>
                <w:rFonts w:ascii="Arial"/>
                <w:sz w:val="16"/>
              </w:rPr>
              <w:br/>
            </w:r>
            <w:r>
              <w:rPr>
                <w:rFonts w:ascii="Arial"/>
                <w:sz w:val="16"/>
              </w:rPr>
              <w:br/>
              <w:t>DATA EVALUATION: report the UV wavelength used for peptide/derivative detection.</w:t>
            </w:r>
          </w:p>
        </w:tc>
        <w:tc>
          <w:tcPr>
            <w:tcW w:w="2081" w:type="dxa"/>
            <w:tcBorders>
              <w:top w:val="outset" w:sz="6" w:space="0" w:color="auto"/>
              <w:left w:val="outset" w:sz="6" w:space="0" w:color="auto"/>
              <w:bottom w:val="outset" w:sz="6" w:space="0" w:color="FFFFFF"/>
              <w:right w:val="outset" w:sz="6" w:space="0" w:color="FFFFFF"/>
            </w:tcBorders>
          </w:tcPr>
          <w:p w14:paraId="7FE8B8DD" w14:textId="77777777" w:rsidR="00A14847" w:rsidRDefault="00A14847"/>
        </w:tc>
      </w:tr>
      <w:tr w:rsidR="00A14847" w14:paraId="557658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017E6D"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5C10F0" w14:textId="77777777" w:rsidR="00A14847" w:rsidRDefault="009B28BB">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15028BE6"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BDBFB0" w14:textId="77777777" w:rsidR="00A14847" w:rsidRDefault="009B28BB">
            <w:r>
              <w:rPr>
                <w:rFonts w:ascii="Arial"/>
                <w:b/>
                <w:sz w:val="16"/>
              </w:rPr>
              <w:t>Picklist values:</w:t>
            </w:r>
            <w:r>
              <w:rPr>
                <w:rFonts w:ascii="Arial"/>
                <w:sz w:val="16"/>
              </w:rPr>
              <w:br/>
              <w:t xml:space="preserve">- 1:1 mix, </w:t>
            </w:r>
            <w:proofErr w:type="spellStart"/>
            <w:r>
              <w:rPr>
                <w:rFonts w:ascii="Arial"/>
                <w:sz w:val="16"/>
              </w:rPr>
              <w:t>acetone:acetonitrile</w:t>
            </w:r>
            <w:proofErr w:type="spellEnd"/>
            <w:r>
              <w:rPr>
                <w:rFonts w:ascii="Arial"/>
                <w:sz w:val="16"/>
              </w:rPr>
              <w:br/>
              <w:t xml:space="preserve">- 1:1 mix, </w:t>
            </w:r>
            <w:proofErr w:type="spellStart"/>
            <w:r>
              <w:rPr>
                <w:rFonts w:ascii="Arial"/>
                <w:sz w:val="16"/>
              </w:rPr>
              <w:t>water:acetonitrile</w:t>
            </w:r>
            <w:proofErr w:type="spellEnd"/>
            <w:r>
              <w:rPr>
                <w:rFonts w:ascii="Arial"/>
                <w:sz w:val="16"/>
              </w:rPr>
              <w:br/>
              <w:t>- acetone</w:t>
            </w:r>
            <w:r>
              <w:rPr>
                <w:rFonts w:ascii="Arial"/>
                <w:sz w:val="16"/>
              </w:rPr>
              <w:br/>
              <w:t>- acetonitrile</w:t>
            </w:r>
            <w:r>
              <w:rPr>
                <w:rFonts w:ascii="Arial"/>
                <w:sz w:val="16"/>
              </w:rPr>
              <w:br/>
              <w:t>- isopropanol</w:t>
            </w:r>
            <w:r>
              <w:rPr>
                <w:rFonts w:ascii="Arial"/>
                <w:sz w:val="16"/>
              </w:rPr>
              <w:br/>
              <w:t xml:space="preserve">- mix </w:t>
            </w:r>
            <w:proofErr w:type="spellStart"/>
            <w:r>
              <w:rPr>
                <w:rFonts w:ascii="Arial"/>
                <w:sz w:val="16"/>
              </w:rPr>
              <w:t>DMSO:acetonitrile</w:t>
            </w:r>
            <w:proofErr w:type="spellEnd"/>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36F8135" w14:textId="77777777" w:rsidR="00A14847" w:rsidRDefault="009B28BB">
            <w:r>
              <w:rPr>
                <w:rFonts w:ascii="Arial"/>
                <w:sz w:val="16"/>
              </w:rPr>
              <w:t>Select the vehicle/solvent as appropriate. If not available from the picklist, select 'other:' and provide detailed justification for not using a standard vehicle/solvent.</w:t>
            </w:r>
          </w:p>
        </w:tc>
        <w:tc>
          <w:tcPr>
            <w:tcW w:w="2081" w:type="dxa"/>
            <w:tcBorders>
              <w:top w:val="outset" w:sz="6" w:space="0" w:color="auto"/>
              <w:left w:val="outset" w:sz="6" w:space="0" w:color="auto"/>
              <w:bottom w:val="outset" w:sz="6" w:space="0" w:color="FFFFFF"/>
              <w:right w:val="outset" w:sz="6" w:space="0" w:color="FFFFFF"/>
            </w:tcBorders>
          </w:tcPr>
          <w:p w14:paraId="37BC7F8F" w14:textId="77777777" w:rsidR="00A14847" w:rsidRDefault="00A14847"/>
        </w:tc>
      </w:tr>
      <w:tr w:rsidR="00A14847" w14:paraId="058B1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2878DF"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B1C660" w14:textId="77777777" w:rsidR="00A14847" w:rsidRDefault="009B28BB">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56140FAA"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A9CED6" w14:textId="77777777" w:rsidR="00A14847" w:rsidRPr="00661E70" w:rsidRDefault="009B28BB">
            <w:pPr>
              <w:rPr>
                <w:lang w:val="fr-FR"/>
              </w:rPr>
            </w:pPr>
            <w:proofErr w:type="spellStart"/>
            <w:r w:rsidRPr="00661E70">
              <w:rPr>
                <w:rFonts w:ascii="Arial"/>
                <w:b/>
                <w:sz w:val="16"/>
                <w:lang w:val="fr-FR"/>
              </w:rPr>
              <w:t>Picklist</w:t>
            </w:r>
            <w:proofErr w:type="spellEnd"/>
            <w:r w:rsidRPr="00661E70">
              <w:rPr>
                <w:rFonts w:ascii="Arial"/>
                <w:b/>
                <w:sz w:val="16"/>
                <w:lang w:val="fr-FR"/>
              </w:rPr>
              <w:t xml:space="preserve"> values:</w:t>
            </w:r>
            <w:r w:rsidRPr="00661E70">
              <w:rPr>
                <w:rFonts w:ascii="Arial"/>
                <w:sz w:val="16"/>
                <w:lang w:val="fr-FR"/>
              </w:rPr>
              <w:br/>
              <w:t xml:space="preserve">- </w:t>
            </w:r>
            <w:proofErr w:type="spellStart"/>
            <w:r w:rsidRPr="00661E70">
              <w:rPr>
                <w:rFonts w:ascii="Arial"/>
                <w:sz w:val="16"/>
                <w:lang w:val="fr-FR"/>
              </w:rPr>
              <w:t>cinnamic</w:t>
            </w:r>
            <w:proofErr w:type="spellEnd"/>
            <w:r w:rsidRPr="00661E70">
              <w:rPr>
                <w:rFonts w:ascii="Arial"/>
                <w:sz w:val="16"/>
                <w:lang w:val="fr-FR"/>
              </w:rPr>
              <w:t xml:space="preserve"> </w:t>
            </w:r>
            <w:proofErr w:type="spellStart"/>
            <w:r w:rsidRPr="00661E70">
              <w:rPr>
                <w:rFonts w:ascii="Arial"/>
                <w:sz w:val="16"/>
                <w:lang w:val="fr-FR"/>
              </w:rPr>
              <w:t>aldehyde</w:t>
            </w:r>
            <w:proofErr w:type="spellEnd"/>
            <w:r w:rsidRPr="00661E70">
              <w:rPr>
                <w:rFonts w:ascii="Arial"/>
                <w:sz w:val="16"/>
                <w:lang w:val="fr-FR"/>
              </w:rPr>
              <w:t xml:space="preserve"> - [CAS 104-55-2]</w:t>
            </w:r>
            <w:r w:rsidRPr="00661E70">
              <w:rPr>
                <w:rFonts w:ascii="Arial"/>
                <w:sz w:val="16"/>
                <w:lang w:val="fr-FR"/>
              </w:rPr>
              <w:br/>
              <w:t xml:space="preserve">- </w:t>
            </w:r>
            <w:proofErr w:type="spellStart"/>
            <w:r w:rsidRPr="00661E70">
              <w:rPr>
                <w:rFonts w:ascii="Arial"/>
                <w:sz w:val="16"/>
                <w:lang w:val="fr-FR"/>
              </w:rPr>
              <w:t>phenylacetaldehyde</w:t>
            </w:r>
            <w:proofErr w:type="spellEnd"/>
            <w:r w:rsidRPr="00661E70">
              <w:rPr>
                <w:rFonts w:ascii="Arial"/>
                <w:sz w:val="16"/>
                <w:lang w:val="fr-FR"/>
              </w:rPr>
              <w:t xml:space="preserve"> - [CAS 122-78-1]</w:t>
            </w:r>
            <w:r w:rsidRPr="00661E70">
              <w:rPr>
                <w:rFonts w:ascii="Arial"/>
                <w:sz w:val="16"/>
                <w:lang w:val="fr-FR"/>
              </w:rPr>
              <w:br/>
              <w:t xml:space="preserve">- </w:t>
            </w:r>
            <w:proofErr w:type="spellStart"/>
            <w:r w:rsidRPr="00661E70">
              <w:rPr>
                <w:rFonts w:ascii="Arial"/>
                <w:sz w:val="16"/>
                <w:lang w:val="fr-FR"/>
              </w:rPr>
              <w:t>other</w:t>
            </w:r>
            <w:proofErr w:type="spellEnd"/>
            <w:r w:rsidRPr="00661E70">
              <w:rPr>
                <w:rFonts w:ascii="Arial"/>
                <w:sz w:val="16"/>
                <w:lang w:val="fr-FR"/>
              </w:rPr>
              <w:t>:</w:t>
            </w:r>
          </w:p>
        </w:tc>
        <w:tc>
          <w:tcPr>
            <w:tcW w:w="3709" w:type="dxa"/>
            <w:tcBorders>
              <w:top w:val="outset" w:sz="6" w:space="0" w:color="auto"/>
              <w:left w:val="outset" w:sz="6" w:space="0" w:color="auto"/>
              <w:bottom w:val="outset" w:sz="6" w:space="0" w:color="FFFFFF"/>
              <w:right w:val="outset" w:sz="6" w:space="0" w:color="auto"/>
            </w:tcBorders>
          </w:tcPr>
          <w:p w14:paraId="3F70DF07" w14:textId="77777777" w:rsidR="00A14847" w:rsidRDefault="009B28BB">
            <w:r>
              <w:rPr>
                <w:rFonts w:ascii="Arial"/>
                <w:sz w:val="16"/>
              </w:rPr>
              <w:t>Select the positive control as appropriate. If not available from the picklist, select 'other:' and provide detailed justification for not using a standard positive control.</w:t>
            </w:r>
          </w:p>
        </w:tc>
        <w:tc>
          <w:tcPr>
            <w:tcW w:w="2081" w:type="dxa"/>
            <w:tcBorders>
              <w:top w:val="outset" w:sz="6" w:space="0" w:color="auto"/>
              <w:left w:val="outset" w:sz="6" w:space="0" w:color="auto"/>
              <w:bottom w:val="outset" w:sz="6" w:space="0" w:color="FFFFFF"/>
              <w:right w:val="outset" w:sz="6" w:space="0" w:color="FFFFFF"/>
            </w:tcBorders>
          </w:tcPr>
          <w:p w14:paraId="6828EFF9" w14:textId="77777777" w:rsidR="00A14847" w:rsidRDefault="00A14847"/>
        </w:tc>
      </w:tr>
      <w:tr w:rsidR="00A14847" w14:paraId="4743F3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938B33"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4FEC5B" w14:textId="77777777" w:rsidR="00A14847" w:rsidRDefault="009B28BB">
            <w:r>
              <w:rPr>
                <w:rFonts w:ascii="Arial"/>
                <w:b/>
                <w:sz w:val="16"/>
              </w:rPr>
              <w:t>In vivo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2B4E2D"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62FC93"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80605B"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3FD4B71" w14:textId="77777777" w:rsidR="00A14847" w:rsidRDefault="009B28BB">
            <w:r>
              <w:rPr>
                <w:rFonts w:ascii="Arial"/>
                <w:b/>
                <w:sz w:val="16"/>
              </w:rPr>
              <w:t>Guidance for field condition:</w:t>
            </w:r>
            <w:r>
              <w:rPr>
                <w:rFonts w:ascii="Arial"/>
                <w:b/>
                <w:sz w:val="16"/>
              </w:rPr>
              <w:br/>
            </w:r>
            <w:r>
              <w:rPr>
                <w:rFonts w:ascii="Arial"/>
                <w:sz w:val="16"/>
              </w:rPr>
              <w:t xml:space="preserve">Condition: Show and activate fields under this heading if 'Endpoint' is not '*in vitro' or '*in </w:t>
            </w:r>
            <w:proofErr w:type="spellStart"/>
            <w:r>
              <w:rPr>
                <w:rFonts w:ascii="Arial"/>
                <w:sz w:val="16"/>
              </w:rPr>
              <w:t>chemico</w:t>
            </w:r>
            <w:proofErr w:type="spellEnd"/>
            <w:r>
              <w:rPr>
                <w:rFonts w:ascii="Arial"/>
                <w:sz w:val="16"/>
              </w:rPr>
              <w:t xml:space="preserve">' or '*in </w:t>
            </w:r>
            <w:proofErr w:type="spellStart"/>
            <w:r>
              <w:rPr>
                <w:rFonts w:ascii="Arial"/>
                <w:sz w:val="16"/>
              </w:rPr>
              <w:t>silico</w:t>
            </w:r>
            <w:proofErr w:type="spellEnd"/>
            <w:r>
              <w:rPr>
                <w:rFonts w:ascii="Arial"/>
                <w:sz w:val="16"/>
              </w:rPr>
              <w:t>'</w:t>
            </w:r>
          </w:p>
        </w:tc>
      </w:tr>
      <w:tr w:rsidR="00A14847" w14:paraId="502D1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4DBEAF0"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3D0BCD9" w14:textId="77777777" w:rsidR="00A14847" w:rsidRDefault="009B28BB">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E9AB80" w14:textId="77777777" w:rsidR="00A14847" w:rsidRDefault="009B28BB">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64F8BB"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A716B9"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1F6330" w14:textId="77777777" w:rsidR="00A14847" w:rsidRDefault="00A14847"/>
        </w:tc>
      </w:tr>
      <w:tr w:rsidR="00A14847" w14:paraId="5FC8EF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52265B"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96747D" w14:textId="77777777" w:rsidR="00A14847" w:rsidRDefault="009B28BB">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3DFF839A"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687A86" w14:textId="77777777" w:rsidR="00A14847" w:rsidRDefault="009B28BB">
            <w:r>
              <w:rPr>
                <w:rFonts w:ascii="Arial"/>
                <w:b/>
                <w:sz w:val="16"/>
              </w:rPr>
              <w:t>Picklist values:</w:t>
            </w:r>
            <w:r>
              <w:rPr>
                <w:rFonts w:ascii="Arial"/>
                <w:sz w:val="16"/>
              </w:rPr>
              <w:br/>
              <w:t>- guinea pig</w:t>
            </w:r>
            <w:r>
              <w:rPr>
                <w:rFonts w:ascii="Arial"/>
                <w:sz w:val="16"/>
              </w:rPr>
              <w:br/>
              <w:t>- mouse</w:t>
            </w:r>
            <w:r>
              <w:rPr>
                <w:rFonts w:ascii="Arial"/>
                <w:sz w:val="16"/>
              </w:rPr>
              <w:br/>
              <w:t>- rabbit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311668" w14:textId="77777777" w:rsidR="00A14847" w:rsidRDefault="009B28BB">
            <w:r>
              <w:rPr>
                <w:rFonts w:ascii="Arial"/>
                <w:sz w:val="16"/>
              </w:rPr>
              <w:t>Select as appropriate. For in vitro tests, indicate the species used as source of the test system. If not available from picklist, select 'other' and specify.</w:t>
            </w:r>
            <w:r>
              <w:rPr>
                <w:rFonts w:ascii="Arial"/>
                <w:sz w:val="16"/>
              </w:rPr>
              <w:br/>
            </w:r>
            <w:r>
              <w:rPr>
                <w:rFonts w:ascii="Arial"/>
                <w:sz w:val="16"/>
              </w:rPr>
              <w:br/>
              <w:t>NOTE: Human data should be reported in an appropriate subsection of section 'Exposure related observations', particularly subsection 'Sensitisation data'.</w:t>
            </w:r>
            <w:r>
              <w:rPr>
                <w:rFonts w:ascii="Arial"/>
                <w:sz w:val="16"/>
              </w:rPr>
              <w:br/>
            </w:r>
            <w:r>
              <w:rPr>
                <w:rFonts w:ascii="Arial"/>
                <w:sz w:val="16"/>
              </w:rPr>
              <w:br/>
              <w:t>It can be useful to document, in section 'Skin sensitisation', that human data are provided by creating a record and referring to the human data in field 'Cross-reference'. This could be relevant if lack of animal experiments is defended by the availability of data on experience with human exposure.</w:t>
            </w:r>
            <w:r>
              <w:rPr>
                <w:rFonts w:ascii="Arial"/>
                <w:sz w:val="16"/>
              </w:rPr>
              <w:br/>
            </w:r>
            <w:r>
              <w:rPr>
                <w:rFonts w:ascii="Arial"/>
                <w:sz w:val="16"/>
              </w:rPr>
              <w:br/>
              <w:t>Consult the programme-specific guidance (e.g. OECD Programme, Pesticides NAFTA or EU REACH) as to whether human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4B3588AB" w14:textId="77777777" w:rsidR="00A14847" w:rsidRDefault="00A14847"/>
        </w:tc>
      </w:tr>
      <w:tr w:rsidR="00A14847" w14:paraId="6F7F33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A2543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86B0E9" w14:textId="77777777" w:rsidR="00A14847" w:rsidRDefault="009B28BB">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4A3D7AB7"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998E6E" w14:textId="77777777" w:rsidR="00A14847" w:rsidRDefault="009B28BB">
            <w:r>
              <w:rPr>
                <w:rFonts w:ascii="Arial"/>
                <w:b/>
                <w:sz w:val="16"/>
              </w:rPr>
              <w:t>Picklist values:</w:t>
            </w:r>
            <w:r>
              <w:rPr>
                <w:rFonts w:ascii="Arial"/>
                <w:sz w:val="16"/>
              </w:rPr>
              <w:br/>
              <w:t>- Abyssinian - [guinea pig]</w:t>
            </w:r>
            <w:r>
              <w:rPr>
                <w:rFonts w:ascii="Arial"/>
                <w:sz w:val="16"/>
              </w:rPr>
              <w:br/>
              <w:t>- AKR - [mouse]</w:t>
            </w:r>
            <w:r>
              <w:rPr>
                <w:rFonts w:ascii="Arial"/>
                <w:sz w:val="16"/>
              </w:rPr>
              <w:br/>
              <w:t>- Angora - [rabbit]</w:t>
            </w:r>
            <w:r>
              <w:rPr>
                <w:rFonts w:ascii="Arial"/>
                <w:sz w:val="16"/>
              </w:rPr>
              <w:br/>
              <w:t>- B6C3F1 - [mouse]</w:t>
            </w:r>
            <w:r>
              <w:rPr>
                <w:rFonts w:ascii="Arial"/>
                <w:sz w:val="16"/>
              </w:rPr>
              <w:br/>
              <w:t xml:space="preserve">- </w:t>
            </w:r>
            <w:proofErr w:type="spellStart"/>
            <w:r>
              <w:rPr>
                <w:rFonts w:ascii="Arial"/>
                <w:sz w:val="16"/>
              </w:rPr>
              <w:t>Balb</w:t>
            </w:r>
            <w:proofErr w:type="spellEnd"/>
            <w:r>
              <w:rPr>
                <w:rFonts w:ascii="Arial"/>
                <w:sz w:val="16"/>
              </w:rPr>
              <w:t>/c - [mouse]</w:t>
            </w:r>
            <w:r>
              <w:rPr>
                <w:rFonts w:ascii="Arial"/>
                <w:sz w:val="16"/>
              </w:rPr>
              <w:br/>
              <w:t>- Belgian Hare - [rabbit]</w:t>
            </w:r>
            <w:r>
              <w:rPr>
                <w:rFonts w:ascii="Arial"/>
                <w:sz w:val="16"/>
              </w:rPr>
              <w:br/>
              <w:t>- C3H - [mouse]</w:t>
            </w:r>
            <w:r>
              <w:rPr>
                <w:rFonts w:ascii="Arial"/>
                <w:sz w:val="16"/>
              </w:rPr>
              <w:br/>
              <w:t>- C57BL - [mouse]</w:t>
            </w:r>
            <w:r>
              <w:rPr>
                <w:rFonts w:ascii="Arial"/>
                <w:sz w:val="16"/>
              </w:rPr>
              <w:br/>
              <w:t>- CAF1 - [mouse]</w:t>
            </w:r>
            <w:r>
              <w:rPr>
                <w:rFonts w:ascii="Arial"/>
                <w:sz w:val="16"/>
              </w:rPr>
              <w:br/>
              <w:t>- Californian - [rabbit]</w:t>
            </w:r>
            <w:r>
              <w:rPr>
                <w:rFonts w:ascii="Arial"/>
                <w:sz w:val="16"/>
              </w:rPr>
              <w:br/>
              <w:t>- CB6F1 - [mouse]</w:t>
            </w:r>
            <w:r>
              <w:rPr>
                <w:rFonts w:ascii="Arial"/>
                <w:sz w:val="16"/>
              </w:rPr>
              <w:br/>
              <w:t>- CBA - [mouse]</w:t>
            </w:r>
            <w:r>
              <w:rPr>
                <w:rFonts w:ascii="Arial"/>
                <w:sz w:val="16"/>
              </w:rPr>
              <w:br/>
              <w:t>- CBA/Ca - [mouse]</w:t>
            </w:r>
            <w:r>
              <w:rPr>
                <w:rFonts w:ascii="Arial"/>
                <w:sz w:val="16"/>
              </w:rPr>
              <w:br/>
              <w:t>- CBA:J - [mouse]</w:t>
            </w:r>
            <w:r>
              <w:rPr>
                <w:rFonts w:ascii="Arial"/>
                <w:sz w:val="16"/>
              </w:rPr>
              <w:br/>
              <w:t>- CBA:JN - [mouse]</w:t>
            </w:r>
            <w:r>
              <w:rPr>
                <w:rFonts w:ascii="Arial"/>
                <w:sz w:val="16"/>
              </w:rPr>
              <w:br/>
            </w:r>
            <w:r>
              <w:rPr>
                <w:rFonts w:ascii="Arial"/>
                <w:sz w:val="16"/>
              </w:rPr>
              <w:lastRenderedPageBreak/>
              <w:t>- CD-1 - [mouse]</w:t>
            </w:r>
            <w:r>
              <w:rPr>
                <w:rFonts w:ascii="Arial"/>
                <w:sz w:val="16"/>
              </w:rPr>
              <w:br/>
              <w:t>- CF-1 - [mouse]</w:t>
            </w:r>
            <w:r>
              <w:rPr>
                <w:rFonts w:ascii="Arial"/>
                <w:sz w:val="16"/>
              </w:rPr>
              <w:br/>
              <w:t>- Chinchilla - [rabbit]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Flemish Giant - [rabbit]</w:t>
            </w:r>
            <w:r>
              <w:rPr>
                <w:rFonts w:ascii="Arial"/>
                <w:sz w:val="16"/>
              </w:rPr>
              <w:br/>
              <w:t>- FVB - [mouse]</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NMRI - [mouse]</w:t>
            </w:r>
            <w:r>
              <w:rPr>
                <w:rFonts w:ascii="Arial"/>
                <w:sz w:val="16"/>
              </w:rPr>
              <w:br/>
              <w:t>- Nude - [mouse]</w:t>
            </w:r>
            <w:r>
              <w:rPr>
                <w:rFonts w:ascii="Arial"/>
                <w:sz w:val="16"/>
              </w:rPr>
              <w:br/>
              <w:t xml:space="preserve">- Nude </w:t>
            </w:r>
            <w:proofErr w:type="spellStart"/>
            <w:r>
              <w:rPr>
                <w:rFonts w:ascii="Arial"/>
                <w:sz w:val="16"/>
              </w:rPr>
              <w:t>Balb</w:t>
            </w:r>
            <w:proofErr w:type="spellEnd"/>
            <w:r>
              <w:rPr>
                <w:rFonts w:ascii="Arial"/>
                <w:sz w:val="16"/>
              </w:rPr>
              <w:t>/</w:t>
            </w:r>
            <w:proofErr w:type="spellStart"/>
            <w:r>
              <w:rPr>
                <w:rFonts w:ascii="Arial"/>
                <w:sz w:val="16"/>
              </w:rPr>
              <w:t>cAnN</w:t>
            </w:r>
            <w:proofErr w:type="spellEnd"/>
            <w:r>
              <w:rPr>
                <w:rFonts w:ascii="Arial"/>
                <w:sz w:val="16"/>
              </w:rPr>
              <w:t xml:space="preserve"> - [mouse]</w:t>
            </w:r>
            <w:r>
              <w:rPr>
                <w:rFonts w:ascii="Arial"/>
                <w:sz w:val="16"/>
              </w:rPr>
              <w:br/>
              <w:t>- Nude CD-1 - [mouse]</w:t>
            </w:r>
            <w:r>
              <w:rPr>
                <w:rFonts w:ascii="Arial"/>
                <w:sz w:val="16"/>
              </w:rPr>
              <w:br/>
              <w:t>- Peruvian - [guinea pig]</w:t>
            </w:r>
            <w:r>
              <w:rPr>
                <w:rFonts w:ascii="Arial"/>
                <w:sz w:val="16"/>
              </w:rPr>
              <w:br/>
              <w:t xml:space="preserve">- </w:t>
            </w:r>
            <w:proofErr w:type="spellStart"/>
            <w:r>
              <w:rPr>
                <w:rFonts w:ascii="Arial"/>
                <w:sz w:val="16"/>
              </w:rPr>
              <w:t>Pirbright</w:t>
            </w:r>
            <w:proofErr w:type="spellEnd"/>
            <w:r>
              <w:rPr>
                <w:rFonts w:ascii="Arial"/>
                <w:sz w:val="16"/>
              </w:rPr>
              <w:t>-Hartley - [guinea pig]</w:t>
            </w:r>
            <w:r>
              <w:rPr>
                <w:rFonts w:ascii="Arial"/>
                <w:sz w:val="16"/>
              </w:rPr>
              <w:br/>
              <w:t>- Polish - [rabbit]</w:t>
            </w:r>
            <w:r>
              <w:rPr>
                <w:rFonts w:ascii="Arial"/>
                <w:sz w:val="16"/>
              </w:rPr>
              <w:br/>
              <w:t>- San Juan - [rabbit]</w:t>
            </w:r>
            <w:r>
              <w:rPr>
                <w:rFonts w:ascii="Arial"/>
                <w:sz w:val="16"/>
              </w:rPr>
              <w:br/>
              <w:t xml:space="preserve">- </w:t>
            </w:r>
            <w:proofErr w:type="spellStart"/>
            <w:r>
              <w:rPr>
                <w:rFonts w:ascii="Arial"/>
                <w:sz w:val="16"/>
              </w:rPr>
              <w:t>Sencar</w:t>
            </w:r>
            <w:proofErr w:type="spellEnd"/>
            <w:r>
              <w:rPr>
                <w:rFonts w:ascii="Arial"/>
                <w:sz w:val="16"/>
              </w:rPr>
              <w:t xml:space="preserve"> - [mouse]</w:t>
            </w:r>
            <w:r>
              <w:rPr>
                <w:rFonts w:ascii="Arial"/>
                <w:sz w:val="16"/>
              </w:rPr>
              <w:br/>
              <w:t>- Shorthair - [guinea pig]</w:t>
            </w:r>
            <w:r>
              <w:rPr>
                <w:rFonts w:ascii="Arial"/>
                <w:sz w:val="16"/>
              </w:rPr>
              <w:br/>
              <w:t>- SIV 50 - [mouse]</w:t>
            </w:r>
            <w:r>
              <w:rPr>
                <w:rFonts w:ascii="Arial"/>
                <w:sz w:val="16"/>
              </w:rPr>
              <w:br/>
              <w:t>- SKH/HR1 - [mouse]</w:t>
            </w:r>
            <w:r>
              <w:rPr>
                <w:rFonts w:ascii="Arial"/>
                <w:sz w:val="16"/>
              </w:rPr>
              <w:br/>
              <w:t>- Strain A - [mouse]</w:t>
            </w:r>
            <w:r>
              <w:rPr>
                <w:rFonts w:ascii="Arial"/>
                <w:sz w:val="16"/>
              </w:rPr>
              <w:br/>
              <w:t>- Swiss - [mouse]</w:t>
            </w:r>
            <w:r>
              <w:rPr>
                <w:rFonts w:ascii="Arial"/>
                <w:sz w:val="16"/>
              </w:rPr>
              <w:br/>
              <w:t>- Swiss Webster - [mouse]</w:t>
            </w:r>
            <w:r>
              <w:rPr>
                <w:rFonts w:ascii="Arial"/>
                <w:sz w:val="16"/>
              </w:rPr>
              <w:br/>
              <w:t xml:space="preserve">- </w:t>
            </w:r>
            <w:proofErr w:type="spellStart"/>
            <w:r>
              <w:rPr>
                <w:rFonts w:ascii="Arial"/>
                <w:sz w:val="16"/>
              </w:rPr>
              <w:t>Tif:MAGf</w:t>
            </w:r>
            <w:proofErr w:type="spellEnd"/>
            <w:r>
              <w:rPr>
                <w:rFonts w:ascii="Arial"/>
                <w:sz w:val="16"/>
              </w:rPr>
              <w:t xml:space="preserve"> - [mouse]</w:t>
            </w:r>
            <w:r>
              <w:rPr>
                <w:rFonts w:ascii="Arial"/>
                <w:sz w:val="16"/>
              </w:rPr>
              <w:br/>
              <w:t>- Vienna White - [rabbit]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4F9EFFF" w14:textId="77777777" w:rsidR="00A14847" w:rsidRDefault="009B28BB">
            <w:r>
              <w:rPr>
                <w:rFonts w:ascii="Arial"/>
                <w:sz w:val="16"/>
              </w:rPr>
              <w:lastRenderedPageBreak/>
              <w:t xml:space="preserve">Select strain as appropriate. If not available from picklist, select 'other' and specify. In the supplementary remarks field, also specify the </w:t>
            </w:r>
            <w:proofErr w:type="spellStart"/>
            <w:r>
              <w:rPr>
                <w:rFonts w:ascii="Arial"/>
                <w:sz w:val="16"/>
              </w:rPr>
              <w:t>substrain</w:t>
            </w:r>
            <w:proofErr w:type="spellEnd"/>
            <w:r>
              <w:rPr>
                <w:rFonts w:ascii="Arial"/>
                <w:sz w:val="16"/>
              </w:rPr>
              <w:t xml:space="preserve"> if not specified by picklist item. Provide rationale for choice of strain and </w:t>
            </w:r>
            <w:proofErr w:type="spellStart"/>
            <w:r>
              <w:rPr>
                <w:rFonts w:ascii="Arial"/>
                <w:sz w:val="16"/>
              </w:rPr>
              <w:t>substrain</w:t>
            </w:r>
            <w:proofErr w:type="spellEnd"/>
            <w:r>
              <w:rPr>
                <w:rFonts w:ascii="Arial"/>
                <w:sz w:val="16"/>
              </w:rPr>
              <w:t xml:space="preserve"> if deviating from the ones recommended by the test guideline used.</w:t>
            </w:r>
          </w:p>
        </w:tc>
        <w:tc>
          <w:tcPr>
            <w:tcW w:w="2081" w:type="dxa"/>
            <w:tcBorders>
              <w:top w:val="outset" w:sz="6" w:space="0" w:color="auto"/>
              <w:left w:val="outset" w:sz="6" w:space="0" w:color="auto"/>
              <w:bottom w:val="outset" w:sz="6" w:space="0" w:color="FFFFFF"/>
              <w:right w:val="outset" w:sz="6" w:space="0" w:color="FFFFFF"/>
            </w:tcBorders>
          </w:tcPr>
          <w:p w14:paraId="2378E1E8" w14:textId="77777777" w:rsidR="00A14847" w:rsidRDefault="00A14847"/>
        </w:tc>
      </w:tr>
      <w:tr w:rsidR="00A14847" w14:paraId="1F6CC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EF89F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8C68B9" w14:textId="77777777" w:rsidR="00A14847" w:rsidRDefault="009B28BB">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4A9A70A0"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DF87CA" w14:textId="77777777" w:rsidR="00A14847" w:rsidRDefault="009B28BB">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76905CF" w14:textId="77777777" w:rsidR="00A14847" w:rsidRDefault="009B28BB">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33109D3B" w14:textId="77777777" w:rsidR="00A14847" w:rsidRDefault="00A14847"/>
        </w:tc>
      </w:tr>
      <w:tr w:rsidR="00A14847" w14:paraId="14BD05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52542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73D8E7" w14:textId="77777777" w:rsidR="00A14847" w:rsidRDefault="009B28BB">
            <w:r>
              <w:rPr>
                <w:rFonts w:ascii="Arial"/>
                <w:sz w:val="16"/>
              </w:rPr>
              <w:t>Details on test animals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7E54E33E" w14:textId="77777777" w:rsidR="00A14847" w:rsidRDefault="009B28B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9EACC0" w14:textId="77777777"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TEST ANIMALS</w:t>
            </w:r>
            <w:r>
              <w:rPr>
                <w:rFonts w:ascii="Arial"/>
                <w:sz w:val="16"/>
              </w:rPr>
              <w:br/>
              <w:t>- Source:</w:t>
            </w:r>
            <w:r>
              <w:rPr>
                <w:rFonts w:ascii="Arial"/>
                <w:sz w:val="16"/>
              </w:rPr>
              <w:br/>
              <w:t>- Females (if applicable) nulliparous and non-pregnant: [yes/no/not specified]</w:t>
            </w:r>
            <w:r>
              <w:rPr>
                <w:rFonts w:ascii="Arial"/>
                <w:sz w:val="16"/>
              </w:rPr>
              <w:br/>
              <w:t>- Microbiological status of animals, when known:</w:t>
            </w:r>
            <w:r>
              <w:rPr>
                <w:rFonts w:ascii="Arial"/>
                <w:sz w:val="16"/>
              </w:rPr>
              <w:br/>
              <w:t>- Age at study initiation:</w:t>
            </w:r>
            <w:r>
              <w:rPr>
                <w:rFonts w:ascii="Arial"/>
                <w:sz w:val="16"/>
              </w:rPr>
              <w:br/>
              <w:t>- Weight at study initiation:</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t>- Indication of any skin lesions:</w:t>
            </w:r>
            <w:r>
              <w:rPr>
                <w:rFonts w:ascii="Arial"/>
                <w:sz w:val="16"/>
              </w:rPr>
              <w:br/>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t>- IN-LIFE DATES: From: To:</w:t>
            </w:r>
          </w:p>
        </w:tc>
        <w:tc>
          <w:tcPr>
            <w:tcW w:w="3709" w:type="dxa"/>
            <w:tcBorders>
              <w:top w:val="outset" w:sz="6" w:space="0" w:color="auto"/>
              <w:left w:val="outset" w:sz="6" w:space="0" w:color="auto"/>
              <w:bottom w:val="outset" w:sz="6" w:space="0" w:color="FFFFFF"/>
              <w:right w:val="outset" w:sz="6" w:space="0" w:color="auto"/>
            </w:tcBorders>
          </w:tcPr>
          <w:p w14:paraId="7755F286" w14:textId="77777777" w:rsidR="00A14847" w:rsidRDefault="009B28BB">
            <w:r>
              <w:rPr>
                <w:rFonts w:ascii="Arial"/>
                <w:sz w:val="16"/>
              </w:rPr>
              <w:t xml:space="preserve">Use </w:t>
            </w:r>
            <w:proofErr w:type="spellStart"/>
            <w:r>
              <w:rPr>
                <w:rFonts w:ascii="Arial"/>
                <w:sz w:val="16"/>
              </w:rPr>
              <w:t>freetext</w:t>
            </w:r>
            <w:proofErr w:type="spellEnd"/>
            <w:r>
              <w:rPr>
                <w:rFonts w:ascii="Arial"/>
                <w:sz w:val="16"/>
              </w:rPr>
              <w:t xml:space="preserve">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7460866" w14:textId="77777777" w:rsidR="00A14847" w:rsidRDefault="00A14847"/>
        </w:tc>
      </w:tr>
      <w:tr w:rsidR="00A14847" w14:paraId="66E61A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88CE2D"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5A638C" w14:textId="77777777" w:rsidR="00A14847" w:rsidRPr="00661E70" w:rsidRDefault="009B28BB">
            <w:pPr>
              <w:rPr>
                <w:lang w:val="it-IT"/>
              </w:rPr>
            </w:pPr>
            <w:proofErr w:type="spellStart"/>
            <w:r w:rsidRPr="00661E70">
              <w:rPr>
                <w:rFonts w:ascii="Arial"/>
                <w:b/>
                <w:sz w:val="16"/>
                <w:lang w:val="it-IT"/>
              </w:rPr>
              <w:t>Study</w:t>
            </w:r>
            <w:proofErr w:type="spellEnd"/>
            <w:r w:rsidRPr="00661E70">
              <w:rPr>
                <w:rFonts w:ascii="Arial"/>
                <w:b/>
                <w:sz w:val="16"/>
                <w:lang w:val="it-IT"/>
              </w:rPr>
              <w:t xml:space="preserve"> design: in vivo (non-LLNA)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A9CB79" w14:textId="77777777" w:rsidR="00A14847" w:rsidRDefault="009B28BB">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EFC417"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4265BF"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461D7D" w14:textId="77777777" w:rsidR="00A14847" w:rsidRDefault="009B28BB">
            <w:r>
              <w:rPr>
                <w:rFonts w:ascii="Arial"/>
                <w:b/>
                <w:sz w:val="16"/>
              </w:rPr>
              <w:t>Guidance for field condition:</w:t>
            </w:r>
            <w:r>
              <w:rPr>
                <w:rFonts w:ascii="Arial"/>
                <w:b/>
                <w:sz w:val="16"/>
              </w:rPr>
              <w:br/>
            </w:r>
            <w:r>
              <w:rPr>
                <w:rFonts w:ascii="Arial"/>
                <w:sz w:val="16"/>
              </w:rPr>
              <w:t>Condition: Show and activate fields under this heading if 'Endpoint' is '*in vivo (non-LLNA)'</w:t>
            </w:r>
          </w:p>
        </w:tc>
      </w:tr>
      <w:tr w:rsidR="00A14847" w14:paraId="6645A9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9C3501"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AA1C44" w14:textId="77777777" w:rsidR="00A14847" w:rsidRDefault="009B28BB">
            <w:r>
              <w:rPr>
                <w:rFonts w:ascii="Arial"/>
                <w:b/>
                <w:sz w:val="16"/>
              </w:rPr>
              <w:t>Induction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0B1951"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D7369A"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56ADA7" w14:textId="77777777" w:rsidR="00A14847" w:rsidRDefault="009B28BB">
            <w:r>
              <w:rPr>
                <w:rFonts w:ascii="Arial"/>
                <w:sz w:val="16"/>
              </w:rPr>
              <w:t>Record the vehicle, test substance concentrations used for induction exposure(s), the total amount of substance applied and the day(s) and duration of the induction.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50B53C" w14:textId="77777777" w:rsidR="00A14847" w:rsidRDefault="00A14847"/>
        </w:tc>
      </w:tr>
      <w:tr w:rsidR="00A14847" w14:paraId="3F4A11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7B9A2E"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D68F95" w14:textId="77777777" w:rsidR="00A14847" w:rsidRDefault="009B28BB">
            <w:r>
              <w:rPr>
                <w:rFonts w:ascii="Arial"/>
                <w:sz w:val="16"/>
              </w:rPr>
              <w:t>Route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4F1BCD"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EA44B1" w14:textId="77777777" w:rsidR="00A14847" w:rsidRDefault="009B28BB">
            <w:r>
              <w:rPr>
                <w:rFonts w:ascii="Arial"/>
                <w:b/>
                <w:sz w:val="16"/>
              </w:rPr>
              <w:t>Picklist values:</w:t>
            </w:r>
            <w:r>
              <w:rPr>
                <w:rFonts w:ascii="Arial"/>
                <w:sz w:val="16"/>
              </w:rPr>
              <w:br/>
              <w:t xml:space="preserve">- </w:t>
            </w:r>
            <w:proofErr w:type="spellStart"/>
            <w:r>
              <w:rPr>
                <w:rFonts w:ascii="Arial"/>
                <w:sz w:val="16"/>
              </w:rPr>
              <w:t>epicutaneous</w:t>
            </w:r>
            <w:proofErr w:type="spellEnd"/>
            <w:r>
              <w:rPr>
                <w:rFonts w:ascii="Arial"/>
                <w:sz w:val="16"/>
              </w:rPr>
              <w:t>, open</w:t>
            </w:r>
            <w:r>
              <w:rPr>
                <w:rFonts w:ascii="Arial"/>
                <w:sz w:val="16"/>
              </w:rPr>
              <w:br/>
              <w:t xml:space="preserve">- </w:t>
            </w:r>
            <w:proofErr w:type="spellStart"/>
            <w:r>
              <w:rPr>
                <w:rFonts w:ascii="Arial"/>
                <w:sz w:val="16"/>
              </w:rPr>
              <w:t>epicutaneous</w:t>
            </w:r>
            <w:proofErr w:type="spellEnd"/>
            <w:r>
              <w:rPr>
                <w:rFonts w:ascii="Arial"/>
                <w:sz w:val="16"/>
              </w:rPr>
              <w:t>, occlusive</w:t>
            </w:r>
            <w:r>
              <w:rPr>
                <w:rFonts w:ascii="Arial"/>
                <w:sz w:val="16"/>
              </w:rPr>
              <w:br/>
              <w:t xml:space="preserve">- </w:t>
            </w:r>
            <w:proofErr w:type="spellStart"/>
            <w:r>
              <w:rPr>
                <w:rFonts w:ascii="Arial"/>
                <w:sz w:val="16"/>
              </w:rPr>
              <w:t>epicutaneous</w:t>
            </w:r>
            <w:proofErr w:type="spellEnd"/>
            <w:r>
              <w:rPr>
                <w:rFonts w:ascii="Arial"/>
                <w:sz w:val="16"/>
              </w:rPr>
              <w:t xml:space="preserve">, </w:t>
            </w:r>
            <w:proofErr w:type="spellStart"/>
            <w:r>
              <w:rPr>
                <w:rFonts w:ascii="Arial"/>
                <w:sz w:val="16"/>
              </w:rPr>
              <w:t>semiocclusive</w:t>
            </w:r>
            <w:proofErr w:type="spellEnd"/>
            <w:r>
              <w:rPr>
                <w:rFonts w:ascii="Arial"/>
                <w:sz w:val="16"/>
              </w:rPr>
              <w:br/>
              <w:t>- intradermal</w:t>
            </w:r>
            <w:r>
              <w:rPr>
                <w:rFonts w:ascii="Arial"/>
                <w:sz w:val="16"/>
              </w:rPr>
              <w:br/>
              <w:t xml:space="preserve">- intradermal and </w:t>
            </w:r>
            <w:proofErr w:type="spellStart"/>
            <w:r>
              <w:rPr>
                <w:rFonts w:ascii="Arial"/>
                <w:sz w:val="16"/>
              </w:rPr>
              <w:t>epicutaneous</w:t>
            </w:r>
            <w:proofErr w:type="spellEnd"/>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59FD24" w14:textId="77777777" w:rsidR="00A14847" w:rsidRDefault="009B28BB">
            <w:r>
              <w:rPr>
                <w:rFonts w:ascii="Arial"/>
                <w:sz w:val="16"/>
              </w:rPr>
              <w:t>Indicate the route of induction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511973" w14:textId="77777777" w:rsidR="00A14847" w:rsidRDefault="00A14847"/>
        </w:tc>
      </w:tr>
      <w:tr w:rsidR="00A14847" w14:paraId="4DF942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7C1D3D"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7A674F" w14:textId="77777777" w:rsidR="00A14847" w:rsidRDefault="009B28BB">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D9F360"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5A941F" w14:textId="77777777" w:rsidR="00A14847" w:rsidRDefault="009B28BB">
            <w:r>
              <w:rPr>
                <w:rFonts w:ascii="Arial"/>
                <w:b/>
                <w:sz w:val="16"/>
              </w:rPr>
              <w:t>Picklist values:</w:t>
            </w:r>
            <w:r>
              <w:rPr>
                <w:rFonts w:ascii="Arial"/>
                <w:sz w:val="16"/>
              </w:rPr>
              <w:br/>
              <w:t>- unchanged (no vehicle)</w:t>
            </w:r>
            <w:r>
              <w:rPr>
                <w:rFonts w:ascii="Arial"/>
                <w:sz w:val="16"/>
              </w:rPr>
              <w:br/>
              <w:t>- acetone/olive oil (4:l v/v)</w:t>
            </w:r>
            <w:r>
              <w:rPr>
                <w:rFonts w:ascii="Arial"/>
                <w:sz w:val="16"/>
              </w:rPr>
              <w:br/>
              <w:t xml:space="preserve">- </w:t>
            </w:r>
            <w:proofErr w:type="spellStart"/>
            <w:r>
              <w:rPr>
                <w:rFonts w:ascii="Arial"/>
                <w:sz w:val="16"/>
              </w:rPr>
              <w:t>arachis</w:t>
            </w:r>
            <w:proofErr w:type="spellEnd"/>
            <w:r>
              <w:rPr>
                <w:rFonts w:ascii="Arial"/>
                <w:sz w:val="16"/>
              </w:rPr>
              <w:t xml:space="preserve"> oil</w:t>
            </w:r>
            <w:r>
              <w:rPr>
                <w:rFonts w:ascii="Arial"/>
                <w:sz w:val="16"/>
              </w:rPr>
              <w:br/>
              <w:t>- beeswax</w:t>
            </w:r>
            <w:r>
              <w:rPr>
                <w:rFonts w:ascii="Arial"/>
                <w:sz w:val="16"/>
              </w:rPr>
              <w:br/>
              <w:t xml:space="preserve">- </w:t>
            </w:r>
            <w:proofErr w:type="spellStart"/>
            <w:r>
              <w:rPr>
                <w:rFonts w:ascii="Arial"/>
                <w:sz w:val="16"/>
              </w:rPr>
              <w:t>carbowaxe</w:t>
            </w:r>
            <w:proofErr w:type="spellEnd"/>
            <w:r>
              <w:rPr>
                <w:rFonts w:ascii="Arial"/>
                <w:sz w:val="16"/>
              </w:rPr>
              <w:br/>
              <w:t>- castor oil</w:t>
            </w:r>
            <w:r>
              <w:rPr>
                <w:rFonts w:ascii="Arial"/>
                <w:sz w:val="16"/>
              </w:rPr>
              <w:br/>
              <w:t>- CMC (</w:t>
            </w:r>
            <w:proofErr w:type="spellStart"/>
            <w:r>
              <w:rPr>
                <w:rFonts w:ascii="Arial"/>
                <w:sz w:val="16"/>
              </w:rPr>
              <w:t>carboxymethyl</w:t>
            </w:r>
            <w:proofErr w:type="spellEnd"/>
            <w:r>
              <w:rPr>
                <w:rFonts w:ascii="Arial"/>
                <w:sz w:val="16"/>
              </w:rPr>
              <w:t xml:space="preserve"> cellulose)</w:t>
            </w:r>
            <w:r>
              <w:rPr>
                <w:rFonts w:ascii="Arial"/>
                <w:sz w:val="16"/>
              </w:rPr>
              <w:br/>
              <w:t>- coconut oil</w:t>
            </w:r>
            <w:r>
              <w:rPr>
                <w:rFonts w:ascii="Arial"/>
                <w:sz w:val="16"/>
              </w:rPr>
              <w:br/>
              <w:t>- corn oil</w:t>
            </w:r>
            <w:r>
              <w:rPr>
                <w:rFonts w:ascii="Arial"/>
                <w:sz w:val="16"/>
              </w:rPr>
              <w:br/>
              <w:t>- cotton seed oil</w:t>
            </w:r>
            <w:r>
              <w:rPr>
                <w:rFonts w:ascii="Arial"/>
                <w:sz w:val="16"/>
              </w:rPr>
              <w:br/>
              <w:t>- N,N-</w:t>
            </w:r>
            <w:proofErr w:type="spellStart"/>
            <w:r>
              <w:rPr>
                <w:rFonts w:ascii="Arial"/>
                <w:sz w:val="16"/>
              </w:rPr>
              <w:t>dimethylformamide</w:t>
            </w:r>
            <w:proofErr w:type="spellEnd"/>
            <w:r>
              <w:rPr>
                <w:rFonts w:ascii="Arial"/>
                <w:sz w:val="16"/>
              </w:rPr>
              <w:br/>
              <w:t>- DMSO</w:t>
            </w:r>
            <w:r>
              <w:rPr>
                <w:rFonts w:ascii="Arial"/>
                <w:sz w:val="16"/>
              </w:rPr>
              <w:br/>
              <w:t>- hydrogenated vegetable oil</w:t>
            </w:r>
            <w:r>
              <w:rPr>
                <w:rFonts w:ascii="Arial"/>
                <w:sz w:val="16"/>
              </w:rPr>
              <w:br/>
              <w:t>- lecithin</w:t>
            </w:r>
            <w:r>
              <w:rPr>
                <w:rFonts w:ascii="Arial"/>
                <w:sz w:val="16"/>
              </w:rPr>
              <w:br/>
              <w:t xml:space="preserve">- </w:t>
            </w:r>
            <w:proofErr w:type="spellStart"/>
            <w:r>
              <w:rPr>
                <w:rFonts w:ascii="Arial"/>
                <w:sz w:val="16"/>
              </w:rPr>
              <w:t>macrogel</w:t>
            </w:r>
            <w:proofErr w:type="spellEnd"/>
            <w:r>
              <w:rPr>
                <w:rFonts w:ascii="Arial"/>
                <w:sz w:val="16"/>
              </w:rPr>
              <w:t xml:space="preserve"> ester</w:t>
            </w:r>
            <w:r>
              <w:rPr>
                <w:rFonts w:ascii="Arial"/>
                <w:sz w:val="16"/>
              </w:rPr>
              <w:br/>
              <w:t>- maize oil</w:t>
            </w:r>
            <w:r>
              <w:rPr>
                <w:rFonts w:ascii="Arial"/>
                <w:sz w:val="16"/>
              </w:rPr>
              <w:br/>
              <w:t>- methyl ethyl ketone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xml:space="preserve">- </w:t>
            </w:r>
            <w:proofErr w:type="spellStart"/>
            <w:r>
              <w:rPr>
                <w:rFonts w:ascii="Arial"/>
                <w:sz w:val="16"/>
              </w:rPr>
              <w:t>poloxamer</w:t>
            </w:r>
            <w:proofErr w:type="spellEnd"/>
            <w:r>
              <w:rPr>
                <w:rFonts w:ascii="Arial"/>
                <w:sz w:val="16"/>
              </w:rPr>
              <w:br/>
              <w:t>- polyethylene glycol</w:t>
            </w:r>
            <w:r>
              <w:rPr>
                <w:rFonts w:ascii="Arial"/>
                <w:sz w:val="16"/>
              </w:rPr>
              <w:br/>
              <w:t>- propylene glycol</w:t>
            </w:r>
            <w:r>
              <w:rPr>
                <w:rFonts w:ascii="Arial"/>
                <w:sz w:val="16"/>
              </w:rPr>
              <w:br/>
              <w:t>- silicone oil</w:t>
            </w:r>
            <w:r>
              <w:rPr>
                <w:rFonts w:ascii="Arial"/>
                <w:sz w:val="16"/>
              </w:rPr>
              <w:br/>
              <w:t xml:space="preserve">- </w:t>
            </w:r>
            <w:proofErr w:type="spellStart"/>
            <w:r>
              <w:rPr>
                <w:rFonts w:ascii="Arial"/>
                <w:sz w:val="16"/>
              </w:rPr>
              <w:t>sorbitan</w:t>
            </w:r>
            <w:proofErr w:type="spellEnd"/>
            <w:r>
              <w:rPr>
                <w:rFonts w:ascii="Arial"/>
                <w:sz w:val="16"/>
              </w:rPr>
              <w:t xml:space="preserve"> derivative</w:t>
            </w:r>
            <w:r>
              <w:rPr>
                <w:rFonts w:ascii="Arial"/>
                <w:sz w:val="16"/>
              </w:rPr>
              <w:br/>
              <w:t>- soya oil</w:t>
            </w:r>
            <w:r>
              <w:rPr>
                <w:rFonts w:ascii="Arial"/>
                <w:sz w:val="16"/>
              </w:rPr>
              <w:br/>
              <w:t xml:space="preserve">- </w:t>
            </w:r>
            <w:proofErr w:type="spellStart"/>
            <w:r>
              <w:rPr>
                <w:rFonts w:ascii="Arial"/>
                <w:sz w:val="16"/>
              </w:rPr>
              <w:t>theobroma</w:t>
            </w:r>
            <w:proofErr w:type="spellEnd"/>
            <w:r>
              <w:rPr>
                <w:rFonts w:ascii="Arial"/>
                <w:sz w:val="16"/>
              </w:rPr>
              <w:t xml:space="preserve">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F158D5" w14:textId="77777777" w:rsidR="00A14847" w:rsidRDefault="009B28BB">
            <w:r>
              <w:rPr>
                <w:rFonts w:ascii="Arial"/>
                <w:sz w:val="16"/>
              </w:rPr>
              <w:t>Select 'unchanged (no vehicle)' if none was used or select vehicle used if any. Further information can be given in the supplementary remarks field. If the vehicle used is not from the list provided in the test guideline, a rationale should be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9A8AF" w14:textId="77777777" w:rsidR="00A14847" w:rsidRDefault="00A14847"/>
        </w:tc>
      </w:tr>
      <w:tr w:rsidR="00A14847" w14:paraId="214A0E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771FCC"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BD622" w14:textId="77777777" w:rsidR="00A14847" w:rsidRDefault="009B28BB">
            <w:r>
              <w:rPr>
                <w:rFonts w:ascii="Arial"/>
                <w:sz w:val="16"/>
              </w:rPr>
              <w:t>Concentration /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22CE76"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57654E"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D60C0C" w14:textId="77777777" w:rsidR="00A14847" w:rsidRDefault="009B28BB">
            <w:r>
              <w:rPr>
                <w:rFonts w:ascii="Arial"/>
                <w:sz w:val="16"/>
              </w:rPr>
              <w:t>Provide the test substance concentrations used for induction exposures and the total amount of substance applied (i.e. undiluted, %, % active substance, FCA, mg, g). Provide justification for dose selection (including results from pre-screen test, if conducted).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98F05D" w14:textId="77777777" w:rsidR="00A14847" w:rsidRDefault="00A14847"/>
        </w:tc>
      </w:tr>
      <w:tr w:rsidR="00A14847" w14:paraId="69806A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2D7BF1"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F88E57" w14:textId="77777777" w:rsidR="00A14847" w:rsidRDefault="009B28BB">
            <w:r>
              <w:rPr>
                <w:rFonts w:ascii="Arial"/>
                <w:sz w:val="16"/>
              </w:rPr>
              <w:t>Day(s)/duration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796584"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383E7C"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C20A77" w14:textId="77777777" w:rsidR="00A14847" w:rsidRDefault="009B28BB">
            <w:r>
              <w:rPr>
                <w:rFonts w:ascii="Arial"/>
                <w:sz w:val="16"/>
              </w:rPr>
              <w:t>Indicate the day number(s) on which the induction took place and as appropriate the duration (e.g. day 5-7 and day 6-8).</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1854F7" w14:textId="77777777" w:rsidR="00A14847" w:rsidRDefault="00A14847"/>
        </w:tc>
      </w:tr>
      <w:tr w:rsidR="00A14847" w14:paraId="0B6A72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820051"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532B7F" w14:textId="77777777" w:rsidR="00A14847" w:rsidRDefault="009B28BB">
            <w:r>
              <w:rPr>
                <w:rFonts w:ascii="Arial"/>
                <w:sz w:val="16"/>
              </w:rPr>
              <w:t>Adequacy of induction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B87B94"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69D1CE" w14:textId="77777777" w:rsidR="00A14847" w:rsidRDefault="009B28BB">
            <w:r>
              <w:rPr>
                <w:rFonts w:ascii="Arial"/>
                <w:b/>
                <w:sz w:val="16"/>
              </w:rPr>
              <w:t>Picklist values:</w:t>
            </w:r>
            <w:r>
              <w:rPr>
                <w:rFonts w:ascii="Arial"/>
                <w:sz w:val="16"/>
              </w:rPr>
              <w:br/>
              <w:t>- highest concentration used causing mild-to-moderate skin irritation and well-tolerated systemically</w:t>
            </w:r>
            <w:r>
              <w:rPr>
                <w:rFonts w:ascii="Arial"/>
                <w:sz w:val="16"/>
              </w:rPr>
              <w:br/>
              <w:t>- highest technically applicable concentration used</w:t>
            </w:r>
            <w:r>
              <w:rPr>
                <w:rFonts w:ascii="Arial"/>
                <w:sz w:val="16"/>
              </w:rPr>
              <w:br/>
              <w:t>- non-irritant substance, but skin pre-treated with 10% SDS</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A29B2F" w14:textId="77777777" w:rsidR="00A14847" w:rsidRDefault="009B28BB">
            <w:r>
              <w:rPr>
                <w:rFonts w:ascii="Arial"/>
                <w:sz w:val="16"/>
              </w:rPr>
              <w:t>Indicate if the test concentration used for the induction exposure was well-tolerated systemically and the highest to cause mild-to-moderate skin irritation, or if the highest technically applicable concentration used. If the substance is a non-irritant, indicate in field 'Details on study design' the appropriate pre-treatment applied for causing local irritation.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2841A1" w14:textId="77777777" w:rsidR="00A14847" w:rsidRDefault="00A14847"/>
        </w:tc>
      </w:tr>
      <w:tr w:rsidR="00A14847" w14:paraId="47E31F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4C39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F06448" w14:textId="77777777" w:rsidR="00A14847" w:rsidRDefault="009B28BB">
            <w:r>
              <w:rPr>
                <w:rFonts w:ascii="Arial"/>
                <w:b/>
                <w:sz w:val="16"/>
              </w:rPr>
              <w:t>Induction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43CB44"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D9B08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55965E"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764288" w14:textId="77777777" w:rsidR="00A14847" w:rsidRDefault="00A14847"/>
        </w:tc>
      </w:tr>
      <w:tr w:rsidR="00A14847" w14:paraId="5A21D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FC8EE"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0C53EF" w14:textId="77777777" w:rsidR="00A14847" w:rsidRDefault="009B28BB">
            <w:r>
              <w:rPr>
                <w:rFonts w:ascii="Arial"/>
                <w:b/>
                <w:sz w:val="16"/>
              </w:rPr>
              <w:t>Challenge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FCF33B"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0BFE90"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31DC3D" w14:textId="77777777" w:rsidR="00A14847" w:rsidRDefault="009B28BB">
            <w:r>
              <w:rPr>
                <w:rFonts w:ascii="Arial"/>
                <w:sz w:val="16"/>
              </w:rPr>
              <w:t>Record the vehicle, test substance concentrations used for challenge exposure(s), the total amount of substance applied and the day(s) and duration of challenge. Copy this block of fields as appropriate. Consecutive numbers can be entered in the subfield "No." for indicating multiple challenges.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DAE8CD" w14:textId="77777777" w:rsidR="00A14847" w:rsidRDefault="00A14847"/>
        </w:tc>
      </w:tr>
      <w:tr w:rsidR="00A14847" w14:paraId="22E665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11A89F"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7ECA5B" w14:textId="77777777" w:rsidR="00A14847" w:rsidRDefault="009B28BB">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25E2CB"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7A6881" w14:textId="77777777" w:rsidR="00A14847" w:rsidRDefault="009B28B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r>
            <w:r>
              <w:rPr>
                <w:rFonts w:ascii="Arial"/>
                <w:sz w:val="16"/>
              </w:rPr>
              <w:lastRenderedPageBreak/>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07DFED" w14:textId="77777777" w:rsidR="00A14847" w:rsidRDefault="009B28BB">
            <w:r>
              <w:rPr>
                <w:rFonts w:ascii="Arial"/>
                <w:sz w:val="16"/>
              </w:rPr>
              <w:lastRenderedPageBreak/>
              <w:t xml:space="preserve">For indicating multiple challenges or </w:t>
            </w:r>
            <w:proofErr w:type="spellStart"/>
            <w:r>
              <w:rPr>
                <w:rFonts w:ascii="Arial"/>
                <w:sz w:val="16"/>
              </w:rPr>
              <w:t>rechallenge</w:t>
            </w:r>
            <w:proofErr w:type="spellEnd"/>
            <w:r>
              <w:rPr>
                <w:rFonts w:ascii="Arial"/>
                <w:sz w:val="16"/>
              </w:rPr>
              <w:t xml:space="preserve"> select a consecutive number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265060" w14:textId="77777777" w:rsidR="00A14847" w:rsidRDefault="00A14847"/>
        </w:tc>
      </w:tr>
      <w:tr w:rsidR="00A14847" w14:paraId="186665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CE6F7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97637A" w14:textId="77777777" w:rsidR="00A14847" w:rsidRDefault="009B28BB">
            <w:r>
              <w:rPr>
                <w:rFonts w:ascii="Arial"/>
                <w:sz w:val="16"/>
              </w:rPr>
              <w:t>Route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D01629"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EF10BD" w14:textId="77777777" w:rsidR="00A14847" w:rsidRDefault="009B28BB">
            <w:r>
              <w:rPr>
                <w:rFonts w:ascii="Arial"/>
                <w:b/>
                <w:sz w:val="16"/>
              </w:rPr>
              <w:t>Picklist values:</w:t>
            </w:r>
            <w:r>
              <w:rPr>
                <w:rFonts w:ascii="Arial"/>
                <w:sz w:val="16"/>
              </w:rPr>
              <w:br/>
              <w:t xml:space="preserve">- </w:t>
            </w:r>
            <w:proofErr w:type="spellStart"/>
            <w:r>
              <w:rPr>
                <w:rFonts w:ascii="Arial"/>
                <w:sz w:val="16"/>
              </w:rPr>
              <w:t>epicutaneous</w:t>
            </w:r>
            <w:proofErr w:type="spellEnd"/>
            <w:r>
              <w:rPr>
                <w:rFonts w:ascii="Arial"/>
                <w:sz w:val="16"/>
              </w:rPr>
              <w:t>, open</w:t>
            </w:r>
            <w:r>
              <w:rPr>
                <w:rFonts w:ascii="Arial"/>
                <w:sz w:val="16"/>
              </w:rPr>
              <w:br/>
              <w:t xml:space="preserve">- </w:t>
            </w:r>
            <w:proofErr w:type="spellStart"/>
            <w:r>
              <w:rPr>
                <w:rFonts w:ascii="Arial"/>
                <w:sz w:val="16"/>
              </w:rPr>
              <w:t>epicutaneous</w:t>
            </w:r>
            <w:proofErr w:type="spellEnd"/>
            <w:r>
              <w:rPr>
                <w:rFonts w:ascii="Arial"/>
                <w:sz w:val="16"/>
              </w:rPr>
              <w:t>, occlusive</w:t>
            </w:r>
            <w:r>
              <w:rPr>
                <w:rFonts w:ascii="Arial"/>
                <w:sz w:val="16"/>
              </w:rPr>
              <w:br/>
              <w:t xml:space="preserve">- </w:t>
            </w:r>
            <w:proofErr w:type="spellStart"/>
            <w:r>
              <w:rPr>
                <w:rFonts w:ascii="Arial"/>
                <w:sz w:val="16"/>
              </w:rPr>
              <w:t>epicutaneous</w:t>
            </w:r>
            <w:proofErr w:type="spellEnd"/>
            <w:r>
              <w:rPr>
                <w:rFonts w:ascii="Arial"/>
                <w:sz w:val="16"/>
              </w:rPr>
              <w:t xml:space="preserve">, </w:t>
            </w:r>
            <w:proofErr w:type="spellStart"/>
            <w:r>
              <w:rPr>
                <w:rFonts w:ascii="Arial"/>
                <w:sz w:val="16"/>
              </w:rPr>
              <w:t>semiocclusive</w:t>
            </w:r>
            <w:proofErr w:type="spellEnd"/>
            <w:r>
              <w:rPr>
                <w:rFonts w:ascii="Arial"/>
                <w:sz w:val="16"/>
              </w:rPr>
              <w:br/>
              <w:t>- intradermal</w:t>
            </w:r>
            <w:r>
              <w:rPr>
                <w:rFonts w:ascii="Arial"/>
                <w:sz w:val="16"/>
              </w:rPr>
              <w:br/>
              <w:t xml:space="preserve">- intradermal and </w:t>
            </w:r>
            <w:proofErr w:type="spellStart"/>
            <w:r>
              <w:rPr>
                <w:rFonts w:ascii="Arial"/>
                <w:sz w:val="16"/>
              </w:rPr>
              <w:t>epicutaneous</w:t>
            </w:r>
            <w:proofErr w:type="spellEnd"/>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620797" w14:textId="77777777" w:rsidR="00A14847" w:rsidRDefault="009B28BB">
            <w:r>
              <w:rPr>
                <w:rFonts w:ascii="Arial"/>
                <w:sz w:val="16"/>
              </w:rPr>
              <w:t>Indicate the route of challenge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C9F91C" w14:textId="77777777" w:rsidR="00A14847" w:rsidRDefault="00A14847"/>
        </w:tc>
      </w:tr>
      <w:tr w:rsidR="00A14847" w14:paraId="1AD1B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3FF200"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33C603" w14:textId="77777777" w:rsidR="00A14847" w:rsidRDefault="009B28BB">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403D08"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720A84" w14:textId="77777777" w:rsidR="00A14847" w:rsidRDefault="009B28BB">
            <w:r>
              <w:rPr>
                <w:rFonts w:ascii="Arial"/>
                <w:b/>
                <w:sz w:val="16"/>
              </w:rPr>
              <w:t>Picklist values:</w:t>
            </w:r>
            <w:r>
              <w:rPr>
                <w:rFonts w:ascii="Arial"/>
                <w:sz w:val="16"/>
              </w:rPr>
              <w:br/>
              <w:t>- unchanged (no vehicle)</w:t>
            </w:r>
            <w:r>
              <w:rPr>
                <w:rFonts w:ascii="Arial"/>
                <w:sz w:val="16"/>
              </w:rPr>
              <w:br/>
              <w:t>- acetone/olive oil (4:l v/v)</w:t>
            </w:r>
            <w:r>
              <w:rPr>
                <w:rFonts w:ascii="Arial"/>
                <w:sz w:val="16"/>
              </w:rPr>
              <w:br/>
              <w:t xml:space="preserve">- </w:t>
            </w:r>
            <w:proofErr w:type="spellStart"/>
            <w:r>
              <w:rPr>
                <w:rFonts w:ascii="Arial"/>
                <w:sz w:val="16"/>
              </w:rPr>
              <w:t>arachis</w:t>
            </w:r>
            <w:proofErr w:type="spellEnd"/>
            <w:r>
              <w:rPr>
                <w:rFonts w:ascii="Arial"/>
                <w:sz w:val="16"/>
              </w:rPr>
              <w:t xml:space="preserve"> oil</w:t>
            </w:r>
            <w:r>
              <w:rPr>
                <w:rFonts w:ascii="Arial"/>
                <w:sz w:val="16"/>
              </w:rPr>
              <w:br/>
              <w:t>- beeswax</w:t>
            </w:r>
            <w:r>
              <w:rPr>
                <w:rFonts w:ascii="Arial"/>
                <w:sz w:val="16"/>
              </w:rPr>
              <w:br/>
              <w:t xml:space="preserve">- </w:t>
            </w:r>
            <w:proofErr w:type="spellStart"/>
            <w:r>
              <w:rPr>
                <w:rFonts w:ascii="Arial"/>
                <w:sz w:val="16"/>
              </w:rPr>
              <w:t>carbowaxe</w:t>
            </w:r>
            <w:proofErr w:type="spellEnd"/>
            <w:r>
              <w:rPr>
                <w:rFonts w:ascii="Arial"/>
                <w:sz w:val="16"/>
              </w:rPr>
              <w:br/>
              <w:t>- castor oil</w:t>
            </w:r>
            <w:r>
              <w:rPr>
                <w:rFonts w:ascii="Arial"/>
                <w:sz w:val="16"/>
              </w:rPr>
              <w:br/>
              <w:t>- CMC (</w:t>
            </w:r>
            <w:proofErr w:type="spellStart"/>
            <w:r>
              <w:rPr>
                <w:rFonts w:ascii="Arial"/>
                <w:sz w:val="16"/>
              </w:rPr>
              <w:t>carboxymethyl</w:t>
            </w:r>
            <w:proofErr w:type="spellEnd"/>
            <w:r>
              <w:rPr>
                <w:rFonts w:ascii="Arial"/>
                <w:sz w:val="16"/>
              </w:rPr>
              <w:t xml:space="preserve"> cellulose)</w:t>
            </w:r>
            <w:r>
              <w:rPr>
                <w:rFonts w:ascii="Arial"/>
                <w:sz w:val="16"/>
              </w:rPr>
              <w:br/>
              <w:t>- coconut oil</w:t>
            </w:r>
            <w:r>
              <w:rPr>
                <w:rFonts w:ascii="Arial"/>
                <w:sz w:val="16"/>
              </w:rPr>
              <w:br/>
              <w:t>- corn oil</w:t>
            </w:r>
            <w:r>
              <w:rPr>
                <w:rFonts w:ascii="Arial"/>
                <w:sz w:val="16"/>
              </w:rPr>
              <w:br/>
              <w:t>- cotton seed oil</w:t>
            </w:r>
            <w:r>
              <w:rPr>
                <w:rFonts w:ascii="Arial"/>
                <w:sz w:val="16"/>
              </w:rPr>
              <w:br/>
              <w:t>- N,N-</w:t>
            </w:r>
            <w:proofErr w:type="spellStart"/>
            <w:r>
              <w:rPr>
                <w:rFonts w:ascii="Arial"/>
                <w:sz w:val="16"/>
              </w:rPr>
              <w:t>dimethylformamide</w:t>
            </w:r>
            <w:proofErr w:type="spellEnd"/>
            <w:r>
              <w:rPr>
                <w:rFonts w:ascii="Arial"/>
                <w:sz w:val="16"/>
              </w:rPr>
              <w:br/>
              <w:t>- DMSO</w:t>
            </w:r>
            <w:r>
              <w:rPr>
                <w:rFonts w:ascii="Arial"/>
                <w:sz w:val="16"/>
              </w:rPr>
              <w:br/>
              <w:t>- hydrogenated vegetable oil</w:t>
            </w:r>
            <w:r>
              <w:rPr>
                <w:rFonts w:ascii="Arial"/>
                <w:sz w:val="16"/>
              </w:rPr>
              <w:br/>
              <w:t>- lecithin</w:t>
            </w:r>
            <w:r>
              <w:rPr>
                <w:rFonts w:ascii="Arial"/>
                <w:sz w:val="16"/>
              </w:rPr>
              <w:br/>
              <w:t xml:space="preserve">- </w:t>
            </w:r>
            <w:proofErr w:type="spellStart"/>
            <w:r>
              <w:rPr>
                <w:rFonts w:ascii="Arial"/>
                <w:sz w:val="16"/>
              </w:rPr>
              <w:t>macrogel</w:t>
            </w:r>
            <w:proofErr w:type="spellEnd"/>
            <w:r>
              <w:rPr>
                <w:rFonts w:ascii="Arial"/>
                <w:sz w:val="16"/>
              </w:rPr>
              <w:t xml:space="preserve"> ester</w:t>
            </w:r>
            <w:r>
              <w:rPr>
                <w:rFonts w:ascii="Arial"/>
                <w:sz w:val="16"/>
              </w:rPr>
              <w:br/>
              <w:t>- maize oil</w:t>
            </w:r>
            <w:r>
              <w:rPr>
                <w:rFonts w:ascii="Arial"/>
                <w:sz w:val="16"/>
              </w:rPr>
              <w:br/>
              <w:t>- methyl ethyl ketone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xml:space="preserve">- </w:t>
            </w:r>
            <w:proofErr w:type="spellStart"/>
            <w:r>
              <w:rPr>
                <w:rFonts w:ascii="Arial"/>
                <w:sz w:val="16"/>
              </w:rPr>
              <w:t>poloxamer</w:t>
            </w:r>
            <w:proofErr w:type="spellEnd"/>
            <w:r>
              <w:rPr>
                <w:rFonts w:ascii="Arial"/>
                <w:sz w:val="16"/>
              </w:rPr>
              <w:br/>
              <w:t>- polyethylene glycol</w:t>
            </w:r>
            <w:r>
              <w:rPr>
                <w:rFonts w:ascii="Arial"/>
                <w:sz w:val="16"/>
              </w:rPr>
              <w:br/>
              <w:t>- propylene glycol</w:t>
            </w:r>
            <w:r>
              <w:rPr>
                <w:rFonts w:ascii="Arial"/>
                <w:sz w:val="16"/>
              </w:rPr>
              <w:br/>
              <w:t>- silicone oil</w:t>
            </w:r>
            <w:r>
              <w:rPr>
                <w:rFonts w:ascii="Arial"/>
                <w:sz w:val="16"/>
              </w:rPr>
              <w:br/>
              <w:t xml:space="preserve">- </w:t>
            </w:r>
            <w:proofErr w:type="spellStart"/>
            <w:r>
              <w:rPr>
                <w:rFonts w:ascii="Arial"/>
                <w:sz w:val="16"/>
              </w:rPr>
              <w:t>sorbitan</w:t>
            </w:r>
            <w:proofErr w:type="spellEnd"/>
            <w:r>
              <w:rPr>
                <w:rFonts w:ascii="Arial"/>
                <w:sz w:val="16"/>
              </w:rPr>
              <w:t xml:space="preserve"> derivative</w:t>
            </w:r>
            <w:r>
              <w:rPr>
                <w:rFonts w:ascii="Arial"/>
                <w:sz w:val="16"/>
              </w:rPr>
              <w:br/>
            </w:r>
            <w:r>
              <w:rPr>
                <w:rFonts w:ascii="Arial"/>
                <w:sz w:val="16"/>
              </w:rPr>
              <w:lastRenderedPageBreak/>
              <w:t>- soya oil</w:t>
            </w:r>
            <w:r>
              <w:rPr>
                <w:rFonts w:ascii="Arial"/>
                <w:sz w:val="16"/>
              </w:rPr>
              <w:br/>
              <w:t xml:space="preserve">- </w:t>
            </w:r>
            <w:proofErr w:type="spellStart"/>
            <w:r>
              <w:rPr>
                <w:rFonts w:ascii="Arial"/>
                <w:sz w:val="16"/>
              </w:rPr>
              <w:t>theobroma</w:t>
            </w:r>
            <w:proofErr w:type="spellEnd"/>
            <w:r>
              <w:rPr>
                <w:rFonts w:ascii="Arial"/>
                <w:sz w:val="16"/>
              </w:rPr>
              <w:t xml:space="preserve">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0A1CAE" w14:textId="77777777" w:rsidR="00A14847" w:rsidRDefault="009B28BB">
            <w:r>
              <w:rPr>
                <w:rFonts w:ascii="Arial"/>
                <w:sz w:val="16"/>
              </w:rPr>
              <w:lastRenderedPageBreak/>
              <w:t>Select 'unchanged (no vehicle)' if none was used or select vehicle used if any. Further information can be given in the supplementary remarks field. If the vehicle used is not from the list provided in the test guideline, a rationale should be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FB17EC" w14:textId="77777777" w:rsidR="00A14847" w:rsidRDefault="00A14847"/>
        </w:tc>
      </w:tr>
      <w:tr w:rsidR="00A14847" w14:paraId="17827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0C9CCB"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E80DAF" w14:textId="77777777" w:rsidR="00A14847" w:rsidRDefault="009B28BB">
            <w:r>
              <w:rPr>
                <w:rFonts w:ascii="Arial"/>
                <w:sz w:val="16"/>
              </w:rPr>
              <w:t>Concentration /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61C8D1"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61D663"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6A7359" w14:textId="77777777" w:rsidR="00A14847" w:rsidRDefault="009B28BB">
            <w:r>
              <w:rPr>
                <w:rFonts w:ascii="Arial"/>
                <w:sz w:val="16"/>
              </w:rPr>
              <w:t>Provide the test substance concentrations used for challenge exposures and the total amount of substance applied (i.e. undiluted, %, % active substance, FCA, mg, g). Provide justification for dose selection (including results from pre-screen test, if conducted).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D7FFF0" w14:textId="77777777" w:rsidR="00A14847" w:rsidRDefault="00A14847"/>
        </w:tc>
      </w:tr>
      <w:tr w:rsidR="00A14847" w14:paraId="6F4525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E37FA2"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A4172E" w14:textId="77777777" w:rsidR="00A14847" w:rsidRDefault="009B28BB">
            <w:r>
              <w:rPr>
                <w:rFonts w:ascii="Arial"/>
                <w:sz w:val="16"/>
              </w:rPr>
              <w:t>Day(s)/duration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1A3BCB"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74C3DE"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8B15DB" w14:textId="77777777" w:rsidR="00A14847" w:rsidRDefault="009B28BB">
            <w:r>
              <w:rPr>
                <w:rFonts w:ascii="Arial"/>
                <w:sz w:val="16"/>
              </w:rPr>
              <w:t>Indicate the day number(s) on which the induction took place and as appropriate the duration (e.g. day 5-7 and day 6-8).</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D2564A" w14:textId="77777777" w:rsidR="00A14847" w:rsidRDefault="00A14847"/>
        </w:tc>
      </w:tr>
      <w:tr w:rsidR="00A14847" w14:paraId="1F85A0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C27087"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63C46F" w14:textId="77777777" w:rsidR="00A14847" w:rsidRDefault="009B28BB">
            <w:r>
              <w:rPr>
                <w:rFonts w:ascii="Arial"/>
                <w:sz w:val="16"/>
              </w:rPr>
              <w:t>Adequacy of challenge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73A48D"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7C80FA" w14:textId="77777777" w:rsidR="00A14847" w:rsidRDefault="009B28BB">
            <w:r>
              <w:rPr>
                <w:rFonts w:ascii="Arial"/>
                <w:b/>
                <w:sz w:val="16"/>
              </w:rPr>
              <w:t>Picklist values:</w:t>
            </w:r>
            <w:r>
              <w:rPr>
                <w:rFonts w:ascii="Arial"/>
                <w:sz w:val="16"/>
              </w:rPr>
              <w:br/>
              <w:t>- highest non-irritant concentration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6CC2CC" w14:textId="77777777" w:rsidR="00A14847" w:rsidRDefault="009B28BB">
            <w:r>
              <w:rPr>
                <w:rFonts w:ascii="Arial"/>
                <w:sz w:val="16"/>
              </w:rPr>
              <w:t>Indicate if the test concentration used for the challenge exposure was the highest non-irritation dose.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79ECFE" w14:textId="77777777" w:rsidR="00A14847" w:rsidRDefault="00A14847"/>
        </w:tc>
      </w:tr>
      <w:tr w:rsidR="00A14847" w14:paraId="1050CB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66163"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830468" w14:textId="77777777" w:rsidR="00A14847" w:rsidRDefault="009B28BB">
            <w:r>
              <w:rPr>
                <w:rFonts w:ascii="Arial"/>
                <w:b/>
                <w:sz w:val="16"/>
              </w:rPr>
              <w:t>Challenge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4CE3C5"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CADC2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6D7B7E"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27861D" w14:textId="77777777" w:rsidR="00A14847" w:rsidRDefault="00A14847"/>
        </w:tc>
      </w:tr>
      <w:tr w:rsidR="00A14847" w14:paraId="068BB9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91F90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AF315" w14:textId="77777777" w:rsidR="00A14847" w:rsidRDefault="009B28BB">
            <w:r>
              <w:rPr>
                <w:rFonts w:ascii="Arial"/>
                <w:sz w:val="16"/>
              </w:rPr>
              <w:t>No. of animals per dose</w:t>
            </w:r>
          </w:p>
        </w:tc>
        <w:tc>
          <w:tcPr>
            <w:tcW w:w="1425" w:type="dxa"/>
            <w:tcBorders>
              <w:top w:val="outset" w:sz="6" w:space="0" w:color="auto"/>
              <w:left w:val="outset" w:sz="6" w:space="0" w:color="auto"/>
              <w:bottom w:val="outset" w:sz="6" w:space="0" w:color="FFFFFF"/>
              <w:right w:val="outset" w:sz="6" w:space="0" w:color="auto"/>
            </w:tcBorders>
          </w:tcPr>
          <w:p w14:paraId="241C444C"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74DF0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7D9C7A43" w14:textId="77777777" w:rsidR="00A14847" w:rsidRDefault="009B28BB">
            <w:r>
              <w:rPr>
                <w:rFonts w:ascii="Arial"/>
                <w:sz w:val="16"/>
              </w:rPr>
              <w:t>Provide number of animals per dose or range if different numbers were used, e.g. '10 (controls), 10-20 (in test groups)'.</w:t>
            </w:r>
          </w:p>
        </w:tc>
        <w:tc>
          <w:tcPr>
            <w:tcW w:w="2081" w:type="dxa"/>
            <w:tcBorders>
              <w:top w:val="outset" w:sz="6" w:space="0" w:color="auto"/>
              <w:left w:val="outset" w:sz="6" w:space="0" w:color="auto"/>
              <w:bottom w:val="outset" w:sz="6" w:space="0" w:color="FFFFFF"/>
              <w:right w:val="outset" w:sz="6" w:space="0" w:color="FFFFFF"/>
            </w:tcBorders>
          </w:tcPr>
          <w:p w14:paraId="770B4610" w14:textId="77777777" w:rsidR="00A14847" w:rsidRDefault="00A14847"/>
        </w:tc>
      </w:tr>
      <w:tr w:rsidR="00A14847" w14:paraId="1CDF61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469DC2"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1EEF3F" w14:textId="77777777" w:rsidR="00A14847" w:rsidRDefault="009B28BB">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ECD2092" w14:textId="77777777" w:rsidR="00A14847" w:rsidRDefault="009B28B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677554" w14:textId="77777777"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 xml:space="preserve">RANGE FINDING TESTS: </w:t>
            </w:r>
            <w:r>
              <w:rPr>
                <w:rFonts w:ascii="Arial"/>
                <w:sz w:val="16"/>
              </w:rPr>
              <w:br/>
              <w:t xml:space="preserve"> </w:t>
            </w:r>
            <w:r>
              <w:rPr>
                <w:rFonts w:ascii="Arial"/>
                <w:sz w:val="16"/>
              </w:rPr>
              <w:br/>
              <w:t xml:space="preserve"> MAIN STUDY</w:t>
            </w:r>
            <w:r>
              <w:rPr>
                <w:rFonts w:ascii="Arial"/>
                <w:sz w:val="16"/>
              </w:rPr>
              <w:br/>
              <w:t xml:space="preserve"> A. INDUCTION EXPOSURE</w:t>
            </w:r>
            <w:r>
              <w:rPr>
                <w:rFonts w:ascii="Arial"/>
                <w:sz w:val="16"/>
              </w:rPr>
              <w:br/>
              <w:t xml:space="preserve"> - No. of exposures: </w:t>
            </w:r>
            <w:r>
              <w:rPr>
                <w:rFonts w:ascii="Arial"/>
                <w:sz w:val="16"/>
              </w:rPr>
              <w:br/>
              <w:t xml:space="preserve"> - Exposure period: </w:t>
            </w:r>
            <w:r>
              <w:rPr>
                <w:rFonts w:ascii="Arial"/>
                <w:sz w:val="16"/>
              </w:rPr>
              <w:br/>
              <w:t xml:space="preserve"> - Test groups: </w:t>
            </w:r>
            <w:r>
              <w:rPr>
                <w:rFonts w:ascii="Arial"/>
                <w:sz w:val="16"/>
              </w:rPr>
              <w:br/>
              <w:t xml:space="preserve"> - Control group: </w:t>
            </w:r>
            <w:r>
              <w:rPr>
                <w:rFonts w:ascii="Arial"/>
                <w:sz w:val="16"/>
              </w:rPr>
              <w:br/>
              <w:t xml:space="preserve"> - Site: </w:t>
            </w:r>
            <w:r>
              <w:rPr>
                <w:rFonts w:ascii="Arial"/>
                <w:sz w:val="16"/>
              </w:rPr>
              <w:br/>
            </w:r>
            <w:r>
              <w:rPr>
                <w:rFonts w:ascii="Arial"/>
                <w:sz w:val="16"/>
              </w:rPr>
              <w:lastRenderedPageBreak/>
              <w:t xml:space="preserve"> - Frequency of applications: </w:t>
            </w:r>
            <w:r>
              <w:rPr>
                <w:rFonts w:ascii="Arial"/>
                <w:sz w:val="16"/>
              </w:rPr>
              <w:br/>
              <w:t xml:space="preserve"> - Duration: </w:t>
            </w:r>
            <w:r>
              <w:rPr>
                <w:rFonts w:ascii="Arial"/>
                <w:sz w:val="16"/>
              </w:rPr>
              <w:br/>
              <w:t xml:space="preserve"> - Concentrations: </w:t>
            </w:r>
            <w:r>
              <w:rPr>
                <w:rFonts w:ascii="Arial"/>
                <w:sz w:val="16"/>
              </w:rPr>
              <w:br/>
              <w:t xml:space="preserve"> </w:t>
            </w:r>
            <w:r>
              <w:rPr>
                <w:rFonts w:ascii="Arial"/>
                <w:sz w:val="16"/>
              </w:rPr>
              <w:br/>
              <w:t xml:space="preserve"> B. CHALLENGE EXPOSURE</w:t>
            </w:r>
            <w:r>
              <w:rPr>
                <w:rFonts w:ascii="Arial"/>
                <w:sz w:val="16"/>
              </w:rPr>
              <w:br/>
              <w:t xml:space="preserve"> - No. of exposures: </w:t>
            </w:r>
            <w:r>
              <w:rPr>
                <w:rFonts w:ascii="Arial"/>
                <w:sz w:val="16"/>
              </w:rPr>
              <w:br/>
              <w:t xml:space="preserve"> - Day(s) of challenge: </w:t>
            </w:r>
            <w:r>
              <w:rPr>
                <w:rFonts w:ascii="Arial"/>
                <w:sz w:val="16"/>
              </w:rPr>
              <w:br/>
              <w:t xml:space="preserve"> - Exposure period: </w:t>
            </w:r>
            <w:r>
              <w:rPr>
                <w:rFonts w:ascii="Arial"/>
                <w:sz w:val="16"/>
              </w:rPr>
              <w:br/>
              <w:t xml:space="preserve"> - Test groups: </w:t>
            </w:r>
            <w:r>
              <w:rPr>
                <w:rFonts w:ascii="Arial"/>
                <w:sz w:val="16"/>
              </w:rPr>
              <w:br/>
              <w:t xml:space="preserve"> - Control group: </w:t>
            </w:r>
            <w:r>
              <w:rPr>
                <w:rFonts w:ascii="Arial"/>
                <w:sz w:val="16"/>
              </w:rPr>
              <w:br/>
              <w:t xml:space="preserve"> - Site: </w:t>
            </w:r>
            <w:r>
              <w:rPr>
                <w:rFonts w:ascii="Arial"/>
                <w:sz w:val="16"/>
              </w:rPr>
              <w:br/>
              <w:t xml:space="preserve"> - Concentrations: </w:t>
            </w:r>
            <w:r>
              <w:rPr>
                <w:rFonts w:ascii="Arial"/>
                <w:sz w:val="16"/>
              </w:rPr>
              <w:br/>
              <w:t xml:space="preserve"> - Evaluation (hr after challenge):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720CEDC1" w14:textId="77777777" w:rsidR="00A14847" w:rsidRDefault="009B28BB">
            <w:r>
              <w:rPr>
                <w:rFonts w:ascii="Arial"/>
                <w:sz w:val="16"/>
              </w:rPr>
              <w:lastRenderedPageBreak/>
              <w:t xml:space="preserve">For in vivo non-LLNA sensitisation tests, describe any range finding tests (pilot study) and for the main study the induction and challenge procedures including the type of information given in the </w:t>
            </w:r>
            <w:proofErr w:type="spellStart"/>
            <w:r>
              <w:rPr>
                <w:rFonts w:ascii="Arial"/>
                <w:sz w:val="16"/>
              </w:rPr>
              <w:t>freetext</w:t>
            </w:r>
            <w:proofErr w:type="spellEnd"/>
            <w:r>
              <w:rPr>
                <w:rFonts w:ascii="Arial"/>
                <w:sz w:val="16"/>
              </w:rPr>
              <w:t xml:space="preserve"> template.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lastRenderedPageBreak/>
              <w:br/>
              <w:t>Example for Freund's Complete Adjuvant (FCA) test (partly adopted from OECD 406):</w:t>
            </w:r>
            <w:r>
              <w:rPr>
                <w:rFonts w:ascii="Arial"/>
                <w:sz w:val="16"/>
              </w:rPr>
              <w:br/>
            </w:r>
            <w:r>
              <w:rPr>
                <w:rFonts w:ascii="Arial"/>
                <w:sz w:val="16"/>
              </w:rPr>
              <w:br/>
              <w:t>- A. INDUCTION EXPOSURE</w:t>
            </w:r>
            <w:r>
              <w:rPr>
                <w:rFonts w:ascii="Arial"/>
                <w:sz w:val="16"/>
              </w:rPr>
              <w:br/>
            </w:r>
            <w:r>
              <w:rPr>
                <w:rFonts w:ascii="Arial"/>
                <w:sz w:val="16"/>
              </w:rPr>
              <w:br/>
              <w:t>- No. of exposures: 5</w:t>
            </w:r>
            <w:r>
              <w:rPr>
                <w:rFonts w:ascii="Arial"/>
                <w:sz w:val="16"/>
              </w:rPr>
              <w:br/>
            </w:r>
            <w:r>
              <w:rPr>
                <w:rFonts w:ascii="Arial"/>
                <w:sz w:val="16"/>
              </w:rPr>
              <w:br/>
              <w:t>- Exposure period: -</w:t>
            </w:r>
            <w:r>
              <w:rPr>
                <w:rFonts w:ascii="Arial"/>
                <w:sz w:val="16"/>
              </w:rPr>
              <w:br/>
            </w:r>
            <w:r>
              <w:rPr>
                <w:rFonts w:ascii="Arial"/>
                <w:sz w:val="16"/>
              </w:rPr>
              <w:br/>
              <w:t>- Test groups: TS in FCA</w:t>
            </w:r>
            <w:r>
              <w:rPr>
                <w:rFonts w:ascii="Arial"/>
                <w:sz w:val="16"/>
              </w:rPr>
              <w:br/>
            </w:r>
            <w:r>
              <w:rPr>
                <w:rFonts w:ascii="Arial"/>
                <w:sz w:val="16"/>
              </w:rPr>
              <w:br/>
              <w:t>- Control group: FCA only</w:t>
            </w:r>
            <w:r>
              <w:rPr>
                <w:rFonts w:ascii="Arial"/>
                <w:sz w:val="16"/>
              </w:rPr>
              <w:br/>
            </w:r>
            <w:r>
              <w:rPr>
                <w:rFonts w:ascii="Arial"/>
                <w:sz w:val="16"/>
              </w:rPr>
              <w:br/>
              <w:t>- Site: R flank</w:t>
            </w:r>
            <w:r>
              <w:rPr>
                <w:rFonts w:ascii="Arial"/>
                <w:sz w:val="16"/>
              </w:rPr>
              <w:br/>
            </w:r>
            <w:r>
              <w:rPr>
                <w:rFonts w:ascii="Arial"/>
                <w:sz w:val="16"/>
              </w:rPr>
              <w:br/>
              <w:t>- Frequency of applications: every 2nd day</w:t>
            </w:r>
            <w:r>
              <w:rPr>
                <w:rFonts w:ascii="Arial"/>
                <w:sz w:val="16"/>
              </w:rPr>
              <w:br/>
            </w:r>
            <w:r>
              <w:rPr>
                <w:rFonts w:ascii="Arial"/>
                <w:sz w:val="16"/>
              </w:rPr>
              <w:br/>
              <w:t>- Duration: 0-8 d</w:t>
            </w:r>
            <w:r>
              <w:rPr>
                <w:rFonts w:ascii="Arial"/>
                <w:sz w:val="16"/>
              </w:rPr>
              <w:br/>
            </w:r>
            <w:r>
              <w:rPr>
                <w:rFonts w:ascii="Arial"/>
                <w:sz w:val="16"/>
              </w:rPr>
              <w:br/>
              <w:t>- Concentrations: same throughout</w:t>
            </w:r>
            <w:r>
              <w:rPr>
                <w:rFonts w:ascii="Arial"/>
                <w:sz w:val="16"/>
              </w:rPr>
              <w:br/>
            </w:r>
            <w:r>
              <w:rPr>
                <w:rFonts w:ascii="Arial"/>
                <w:sz w:val="16"/>
              </w:rPr>
              <w:br/>
              <w:t>B. CHALLENGE EXPOSURE</w:t>
            </w:r>
            <w:r>
              <w:rPr>
                <w:rFonts w:ascii="Arial"/>
                <w:sz w:val="16"/>
              </w:rPr>
              <w:br/>
            </w:r>
            <w:r>
              <w:rPr>
                <w:rFonts w:ascii="Arial"/>
                <w:sz w:val="16"/>
              </w:rPr>
              <w:br/>
              <w:t>- No. of exposures: 2</w:t>
            </w:r>
            <w:r>
              <w:rPr>
                <w:rFonts w:ascii="Arial"/>
                <w:sz w:val="16"/>
              </w:rPr>
              <w:br/>
            </w:r>
            <w:r>
              <w:rPr>
                <w:rFonts w:ascii="Arial"/>
                <w:sz w:val="16"/>
              </w:rPr>
              <w:br/>
              <w:t>- Day(s) of challenge: 22 &amp; 35</w:t>
            </w:r>
            <w:r>
              <w:rPr>
                <w:rFonts w:ascii="Arial"/>
                <w:sz w:val="16"/>
              </w:rPr>
              <w:br/>
            </w:r>
            <w:r>
              <w:rPr>
                <w:rFonts w:ascii="Arial"/>
                <w:sz w:val="16"/>
              </w:rPr>
              <w:br/>
              <w:t>- Exposure period: -</w:t>
            </w:r>
            <w:r>
              <w:rPr>
                <w:rFonts w:ascii="Arial"/>
                <w:sz w:val="16"/>
              </w:rPr>
              <w:br/>
            </w:r>
            <w:r>
              <w:rPr>
                <w:rFonts w:ascii="Arial"/>
                <w:sz w:val="16"/>
              </w:rPr>
              <w:br/>
              <w:t>- Test groups: TS</w:t>
            </w:r>
            <w:r>
              <w:rPr>
                <w:rFonts w:ascii="Arial"/>
                <w:sz w:val="16"/>
              </w:rPr>
              <w:br/>
            </w:r>
            <w:r>
              <w:rPr>
                <w:rFonts w:ascii="Arial"/>
                <w:sz w:val="16"/>
              </w:rPr>
              <w:br/>
              <w:t>- Control group: TS</w:t>
            </w:r>
            <w:r>
              <w:rPr>
                <w:rFonts w:ascii="Arial"/>
                <w:sz w:val="16"/>
              </w:rPr>
              <w:br/>
            </w:r>
            <w:r>
              <w:rPr>
                <w:rFonts w:ascii="Arial"/>
                <w:sz w:val="16"/>
              </w:rPr>
              <w:br/>
              <w:t>- Site: L flank</w:t>
            </w:r>
            <w:r>
              <w:rPr>
                <w:rFonts w:ascii="Arial"/>
                <w:sz w:val="16"/>
              </w:rPr>
              <w:br/>
            </w:r>
            <w:r>
              <w:rPr>
                <w:rFonts w:ascii="Arial"/>
                <w:sz w:val="16"/>
              </w:rPr>
              <w:br/>
              <w:t>- Concentrations: 4 different</w:t>
            </w:r>
            <w:r>
              <w:rPr>
                <w:rFonts w:ascii="Arial"/>
                <w:sz w:val="16"/>
              </w:rPr>
              <w:br/>
            </w:r>
            <w:r>
              <w:rPr>
                <w:rFonts w:ascii="Arial"/>
                <w:sz w:val="16"/>
              </w:rPr>
              <w:br/>
              <w:t>- Evaluation (hr after challenge): 24, 48, 72</w:t>
            </w:r>
          </w:p>
        </w:tc>
        <w:tc>
          <w:tcPr>
            <w:tcW w:w="2081" w:type="dxa"/>
            <w:tcBorders>
              <w:top w:val="outset" w:sz="6" w:space="0" w:color="auto"/>
              <w:left w:val="outset" w:sz="6" w:space="0" w:color="auto"/>
              <w:bottom w:val="outset" w:sz="6" w:space="0" w:color="FFFFFF"/>
              <w:right w:val="outset" w:sz="6" w:space="0" w:color="FFFFFF"/>
            </w:tcBorders>
          </w:tcPr>
          <w:p w14:paraId="750A07EF" w14:textId="77777777" w:rsidR="00A14847" w:rsidRDefault="00A14847"/>
        </w:tc>
      </w:tr>
      <w:tr w:rsidR="00A14847" w14:paraId="7D77B3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B4C07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848EE" w14:textId="77777777" w:rsidR="00A14847" w:rsidRDefault="009B28BB">
            <w:r>
              <w:rPr>
                <w:rFonts w:ascii="Arial"/>
                <w:sz w:val="16"/>
              </w:rPr>
              <w:t>Challenge controls</w:t>
            </w:r>
          </w:p>
        </w:tc>
        <w:tc>
          <w:tcPr>
            <w:tcW w:w="1425" w:type="dxa"/>
            <w:tcBorders>
              <w:top w:val="outset" w:sz="6" w:space="0" w:color="auto"/>
              <w:left w:val="outset" w:sz="6" w:space="0" w:color="auto"/>
              <w:bottom w:val="outset" w:sz="6" w:space="0" w:color="FFFFFF"/>
              <w:right w:val="outset" w:sz="6" w:space="0" w:color="auto"/>
            </w:tcBorders>
          </w:tcPr>
          <w:p w14:paraId="7D22B909" w14:textId="77777777" w:rsidR="00A14847" w:rsidRDefault="009B28B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2181BC"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787ADFB0" w14:textId="77777777" w:rsidR="00A14847" w:rsidRDefault="009B28BB">
            <w:r>
              <w:rPr>
                <w:rFonts w:ascii="Arial"/>
                <w:sz w:val="16"/>
              </w:rPr>
              <w:t>Discuss the use of a challenge (i.e. naive) control group: number and sex of animals, dose for challenge application.</w:t>
            </w:r>
          </w:p>
        </w:tc>
        <w:tc>
          <w:tcPr>
            <w:tcW w:w="2081" w:type="dxa"/>
            <w:tcBorders>
              <w:top w:val="outset" w:sz="6" w:space="0" w:color="auto"/>
              <w:left w:val="outset" w:sz="6" w:space="0" w:color="auto"/>
              <w:bottom w:val="outset" w:sz="6" w:space="0" w:color="FFFFFF"/>
              <w:right w:val="outset" w:sz="6" w:space="0" w:color="FFFFFF"/>
            </w:tcBorders>
          </w:tcPr>
          <w:p w14:paraId="1CE44D57" w14:textId="77777777" w:rsidR="00A14847" w:rsidRDefault="00A14847"/>
        </w:tc>
      </w:tr>
      <w:tr w:rsidR="00A14847" w14:paraId="09FDB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2999F4"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042072" w14:textId="77777777" w:rsidR="00A14847" w:rsidRDefault="009B28BB">
            <w:r>
              <w:rPr>
                <w:rFonts w:ascii="Arial"/>
                <w:sz w:val="16"/>
              </w:rPr>
              <w:t>Positive control substance(s)</w:t>
            </w:r>
          </w:p>
        </w:tc>
        <w:tc>
          <w:tcPr>
            <w:tcW w:w="1425" w:type="dxa"/>
            <w:tcBorders>
              <w:top w:val="outset" w:sz="6" w:space="0" w:color="auto"/>
              <w:left w:val="outset" w:sz="6" w:space="0" w:color="auto"/>
              <w:bottom w:val="outset" w:sz="6" w:space="0" w:color="FFFFFF"/>
              <w:right w:val="outset" w:sz="6" w:space="0" w:color="auto"/>
            </w:tcBorders>
          </w:tcPr>
          <w:p w14:paraId="685DAA86" w14:textId="77777777" w:rsidR="00A14847" w:rsidRDefault="009B28BB">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63D348" w14:textId="77777777" w:rsidR="00A14847" w:rsidRDefault="009B28BB">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CAD73FB" w14:textId="77777777" w:rsidR="00A14847" w:rsidRDefault="009B28BB">
            <w:r>
              <w:rPr>
                <w:rFonts w:ascii="Arial"/>
                <w:sz w:val="16"/>
              </w:rPr>
              <w:t>Indicate if positive control substance(s) was/were used. If yes, describe the positive control(s) in supplementary field as appropriate. If no, describe any periodic or historic positive control(s).</w:t>
            </w:r>
          </w:p>
        </w:tc>
        <w:tc>
          <w:tcPr>
            <w:tcW w:w="2081" w:type="dxa"/>
            <w:tcBorders>
              <w:top w:val="outset" w:sz="6" w:space="0" w:color="auto"/>
              <w:left w:val="outset" w:sz="6" w:space="0" w:color="auto"/>
              <w:bottom w:val="outset" w:sz="6" w:space="0" w:color="FFFFFF"/>
              <w:right w:val="outset" w:sz="6" w:space="0" w:color="FFFFFF"/>
            </w:tcBorders>
          </w:tcPr>
          <w:p w14:paraId="354743B8" w14:textId="77777777" w:rsidR="00A14847" w:rsidRDefault="00A14847"/>
        </w:tc>
      </w:tr>
      <w:tr w:rsidR="00A14847" w14:paraId="11D80E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4F01D4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9FF120" w14:textId="77777777" w:rsidR="00A14847" w:rsidRDefault="009B28BB">
            <w:r>
              <w:rPr>
                <w:rFonts w:ascii="Arial"/>
                <w:b/>
                <w:sz w:val="16"/>
              </w:rPr>
              <w:t>Study design: in vivo (LLNA)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F24BA5" w14:textId="77777777" w:rsidR="00A14847" w:rsidRDefault="009B28BB">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E4CA573"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740292"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93740D" w14:textId="77777777" w:rsidR="00A14847" w:rsidRDefault="009B28BB">
            <w:r>
              <w:rPr>
                <w:rFonts w:ascii="Arial"/>
                <w:b/>
                <w:sz w:val="16"/>
              </w:rPr>
              <w:t>Guidance for field condition:</w:t>
            </w:r>
            <w:r>
              <w:rPr>
                <w:rFonts w:ascii="Arial"/>
                <w:b/>
                <w:sz w:val="16"/>
              </w:rPr>
              <w:br/>
            </w:r>
            <w:r>
              <w:rPr>
                <w:rFonts w:ascii="Arial"/>
                <w:sz w:val="16"/>
              </w:rPr>
              <w:t>Condition: Show and activate fields under this heading if 'Endpoint' is '*in vivo (LLNA)'</w:t>
            </w:r>
          </w:p>
        </w:tc>
      </w:tr>
      <w:tr w:rsidR="00A14847" w14:paraId="3BB4F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BDE1D0"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8CB9A3" w14:textId="77777777" w:rsidR="00A14847" w:rsidRDefault="009B28BB">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0CBA6A39"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89D589" w14:textId="77777777" w:rsidR="00A14847" w:rsidRDefault="009B28BB">
            <w:r>
              <w:rPr>
                <w:rFonts w:ascii="Arial"/>
                <w:b/>
                <w:sz w:val="16"/>
              </w:rPr>
              <w:t>Picklist values:</w:t>
            </w:r>
            <w:r>
              <w:rPr>
                <w:rFonts w:ascii="Arial"/>
                <w:sz w:val="16"/>
              </w:rPr>
              <w:br/>
              <w:t>- unchanged (no vehicle)</w:t>
            </w:r>
            <w:r>
              <w:rPr>
                <w:rFonts w:ascii="Arial"/>
                <w:sz w:val="16"/>
              </w:rPr>
              <w:br/>
              <w:t>- acetone/olive oil (4:1 v/v)</w:t>
            </w:r>
            <w:r>
              <w:rPr>
                <w:rFonts w:ascii="Arial"/>
                <w:sz w:val="16"/>
              </w:rPr>
              <w:br/>
              <w:t xml:space="preserve">- dimethyl </w:t>
            </w:r>
            <w:proofErr w:type="spellStart"/>
            <w:r>
              <w:rPr>
                <w:rFonts w:ascii="Arial"/>
                <w:sz w:val="16"/>
              </w:rPr>
              <w:t>sulphoxide</w:t>
            </w:r>
            <w:proofErr w:type="spellEnd"/>
            <w:r>
              <w:rPr>
                <w:rFonts w:ascii="Arial"/>
                <w:sz w:val="16"/>
              </w:rPr>
              <w:br/>
              <w:t xml:space="preserve">- </w:t>
            </w:r>
            <w:proofErr w:type="spellStart"/>
            <w:r>
              <w:rPr>
                <w:rFonts w:ascii="Arial"/>
                <w:sz w:val="16"/>
              </w:rPr>
              <w:t>dimethylformamide</w:t>
            </w:r>
            <w:proofErr w:type="spellEnd"/>
            <w:r>
              <w:rPr>
                <w:rFonts w:ascii="Arial"/>
                <w:sz w:val="16"/>
              </w:rPr>
              <w:br/>
              <w:t>- methyl ethyl ketone</w:t>
            </w:r>
            <w:r>
              <w:rPr>
                <w:rFonts w:ascii="Arial"/>
                <w:sz w:val="16"/>
              </w:rPr>
              <w:br/>
              <w:t>- propylene glycol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0D1D7E3" w14:textId="77777777" w:rsidR="00A14847" w:rsidRDefault="009B28BB">
            <w:r>
              <w:rPr>
                <w:rFonts w:ascii="Arial"/>
                <w:sz w:val="16"/>
              </w:rPr>
              <w:t>Select 'unchanged (no vehicle)' if none was used or select vehicle used if any.  Further information can be given in the supplementary remarks field. If the vehicle used is not from the list provided in the test guideline, a rationale must be provided.</w:t>
            </w:r>
          </w:p>
        </w:tc>
        <w:tc>
          <w:tcPr>
            <w:tcW w:w="2081" w:type="dxa"/>
            <w:tcBorders>
              <w:top w:val="outset" w:sz="6" w:space="0" w:color="auto"/>
              <w:left w:val="outset" w:sz="6" w:space="0" w:color="auto"/>
              <w:bottom w:val="outset" w:sz="6" w:space="0" w:color="FFFFFF"/>
              <w:right w:val="outset" w:sz="6" w:space="0" w:color="FFFFFF"/>
            </w:tcBorders>
          </w:tcPr>
          <w:p w14:paraId="1D54079E" w14:textId="77777777" w:rsidR="00A14847" w:rsidRDefault="00A14847"/>
        </w:tc>
      </w:tr>
      <w:tr w:rsidR="00A14847" w14:paraId="73EB1B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8CE23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CFE0DB" w14:textId="77777777" w:rsidR="00A14847" w:rsidRDefault="009B28BB">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6DF1E8DA"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7EF558"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45971E70" w14:textId="77777777" w:rsidR="00A14847" w:rsidRDefault="009B28BB">
            <w:r>
              <w:rPr>
                <w:rFonts w:ascii="Arial"/>
                <w:sz w:val="16"/>
              </w:rPr>
              <w:t>Describe dose selection, i.e. at least 3 consecutive concentrations (100%, 50%, 25% 10%, 5%, 2.5%, 1%, 0.5% etc.) of the test substance. Adequate scientific rationale should accompany the selection of the concentration series used.</w:t>
            </w:r>
          </w:p>
        </w:tc>
        <w:tc>
          <w:tcPr>
            <w:tcW w:w="2081" w:type="dxa"/>
            <w:tcBorders>
              <w:top w:val="outset" w:sz="6" w:space="0" w:color="auto"/>
              <w:left w:val="outset" w:sz="6" w:space="0" w:color="auto"/>
              <w:bottom w:val="outset" w:sz="6" w:space="0" w:color="FFFFFF"/>
              <w:right w:val="outset" w:sz="6" w:space="0" w:color="FFFFFF"/>
            </w:tcBorders>
          </w:tcPr>
          <w:p w14:paraId="51779710" w14:textId="77777777" w:rsidR="00A14847" w:rsidRDefault="00A14847"/>
        </w:tc>
      </w:tr>
      <w:tr w:rsidR="00A14847" w14:paraId="1424F1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FA8A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4625A6" w14:textId="77777777" w:rsidR="00A14847" w:rsidRDefault="009B28BB">
            <w:r>
              <w:rPr>
                <w:rFonts w:ascii="Arial"/>
                <w:sz w:val="16"/>
              </w:rPr>
              <w:t>No. of animals per dose</w:t>
            </w:r>
          </w:p>
        </w:tc>
        <w:tc>
          <w:tcPr>
            <w:tcW w:w="1425" w:type="dxa"/>
            <w:tcBorders>
              <w:top w:val="outset" w:sz="6" w:space="0" w:color="auto"/>
              <w:left w:val="outset" w:sz="6" w:space="0" w:color="auto"/>
              <w:bottom w:val="outset" w:sz="6" w:space="0" w:color="FFFFFF"/>
              <w:right w:val="outset" w:sz="6" w:space="0" w:color="auto"/>
            </w:tcBorders>
          </w:tcPr>
          <w:p w14:paraId="3D1F2B5E" w14:textId="77777777" w:rsidR="00A14847" w:rsidRDefault="009B28B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CF9BB9"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0A95FB9A" w14:textId="77777777" w:rsidR="00A14847" w:rsidRDefault="009B28BB">
            <w:r>
              <w:rPr>
                <w:rFonts w:ascii="Arial"/>
                <w:sz w:val="16"/>
              </w:rPr>
              <w:t>Provide number of animals per dose or range if different numbers were used.</w:t>
            </w:r>
          </w:p>
        </w:tc>
        <w:tc>
          <w:tcPr>
            <w:tcW w:w="2081" w:type="dxa"/>
            <w:tcBorders>
              <w:top w:val="outset" w:sz="6" w:space="0" w:color="auto"/>
              <w:left w:val="outset" w:sz="6" w:space="0" w:color="auto"/>
              <w:bottom w:val="outset" w:sz="6" w:space="0" w:color="FFFFFF"/>
              <w:right w:val="outset" w:sz="6" w:space="0" w:color="FFFFFF"/>
            </w:tcBorders>
          </w:tcPr>
          <w:p w14:paraId="36E1EBEF" w14:textId="77777777" w:rsidR="00A14847" w:rsidRDefault="00A14847"/>
        </w:tc>
      </w:tr>
      <w:tr w:rsidR="00A14847" w14:paraId="06D312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EDAFA"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38F52" w14:textId="77777777" w:rsidR="00A14847" w:rsidRDefault="009B28BB">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5C7E2935" w14:textId="77777777" w:rsidR="00A14847" w:rsidRDefault="009B28B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FFD016" w14:textId="168577E9"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PRE-SCREEN TESTS:</w:t>
            </w:r>
            <w:r>
              <w:rPr>
                <w:rFonts w:ascii="Arial"/>
                <w:sz w:val="16"/>
              </w:rPr>
              <w:br/>
              <w:t>- Compound solubility:</w:t>
            </w:r>
            <w:r>
              <w:rPr>
                <w:rFonts w:ascii="Arial"/>
                <w:sz w:val="16"/>
              </w:rPr>
              <w:br/>
              <w:t>- Irritation:</w:t>
            </w:r>
            <w:r>
              <w:rPr>
                <w:rFonts w:ascii="Arial"/>
                <w:sz w:val="16"/>
              </w:rPr>
              <w:br/>
              <w:t>- Systemic toxicity:</w:t>
            </w:r>
            <w:r>
              <w:rPr>
                <w:rFonts w:ascii="Arial"/>
                <w:sz w:val="16"/>
              </w:rPr>
              <w:br/>
              <w:t>- Ear thickness measurements:</w:t>
            </w:r>
            <w:r>
              <w:rPr>
                <w:rFonts w:ascii="Arial"/>
                <w:sz w:val="16"/>
              </w:rPr>
              <w:br/>
              <w:t>- Erythema scores:</w:t>
            </w:r>
            <w:r>
              <w:rPr>
                <w:rFonts w:ascii="Arial"/>
                <w:sz w:val="16"/>
              </w:rPr>
              <w:br/>
            </w:r>
            <w:r>
              <w:rPr>
                <w:rFonts w:ascii="Arial"/>
                <w:sz w:val="16"/>
              </w:rPr>
              <w:br/>
              <w:t>MAIN STUDY</w:t>
            </w:r>
            <w:r>
              <w:rPr>
                <w:rFonts w:ascii="Arial"/>
                <w:sz w:val="16"/>
              </w:rPr>
              <w:br/>
            </w:r>
            <w:r>
              <w:rPr>
                <w:rFonts w:ascii="Arial"/>
                <w:sz w:val="16"/>
              </w:rPr>
              <w:br/>
              <w:t>ANIMAL ASSIGNMENT AND TREATMENT</w:t>
            </w:r>
            <w:r>
              <w:rPr>
                <w:rFonts w:ascii="Arial"/>
                <w:sz w:val="16"/>
              </w:rPr>
              <w:br/>
              <w:t>- Criteria used to consider a positive response:</w:t>
            </w:r>
            <w:r>
              <w:rPr>
                <w:rFonts w:ascii="Arial"/>
                <w:sz w:val="16"/>
              </w:rPr>
              <w:br/>
            </w:r>
            <w:r>
              <w:rPr>
                <w:rFonts w:ascii="Arial"/>
                <w:sz w:val="16"/>
              </w:rPr>
              <w:br/>
              <w:t>TREATMENT PREPARATION AND ADMINISTRATION:</w:t>
            </w:r>
          </w:p>
        </w:tc>
        <w:tc>
          <w:tcPr>
            <w:tcW w:w="3709" w:type="dxa"/>
            <w:tcBorders>
              <w:top w:val="outset" w:sz="6" w:space="0" w:color="auto"/>
              <w:left w:val="outset" w:sz="6" w:space="0" w:color="auto"/>
              <w:bottom w:val="outset" w:sz="6" w:space="0" w:color="FFFFFF"/>
              <w:right w:val="outset" w:sz="6" w:space="0" w:color="auto"/>
            </w:tcBorders>
          </w:tcPr>
          <w:p w14:paraId="66DEC32B" w14:textId="77777777" w:rsidR="00A14847" w:rsidRDefault="009B28BB">
            <w:r>
              <w:rPr>
                <w:rFonts w:ascii="Arial"/>
                <w:sz w:val="16"/>
              </w:rPr>
              <w:t xml:space="preserve">For LLNA, LLNA:DA or </w:t>
            </w:r>
            <w:proofErr w:type="spellStart"/>
            <w:r>
              <w:rPr>
                <w:rFonts w:ascii="Arial"/>
                <w:sz w:val="16"/>
              </w:rPr>
              <w:t>LLNA:BrdU-ELISA</w:t>
            </w:r>
            <w:proofErr w:type="spellEnd"/>
            <w:r>
              <w:rPr>
                <w:rFonts w:ascii="Arial"/>
                <w:sz w:val="16"/>
              </w:rPr>
              <w:t xml:space="preserve">, describe details on materials and methods as indicated in the </w:t>
            </w:r>
            <w:proofErr w:type="spellStart"/>
            <w:r>
              <w:rPr>
                <w:rFonts w:ascii="Arial"/>
                <w:sz w:val="16"/>
              </w:rPr>
              <w:t>freetext</w:t>
            </w:r>
            <w:proofErr w:type="spellEnd"/>
            <w:r>
              <w:rPr>
                <w:rFonts w:ascii="Arial"/>
                <w:sz w:val="16"/>
              </w:rPr>
              <w:t xml:space="preserve"> template.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Details on radio isotope: to be included in field 'Details on test material'</w:t>
            </w:r>
            <w:r>
              <w:rPr>
                <w:rFonts w:ascii="Arial"/>
                <w:sz w:val="16"/>
              </w:rPr>
              <w:br/>
            </w:r>
            <w:r>
              <w:rPr>
                <w:rFonts w:ascii="Arial"/>
                <w:sz w:val="16"/>
              </w:rPr>
              <w:br/>
              <w:t>- RANGE FINDING TESTS: Briefly describe compound solubility, irritation and lymph node proliferation response if significant.</w:t>
            </w:r>
            <w:r>
              <w:rPr>
                <w:rFonts w:ascii="Arial"/>
                <w:sz w:val="16"/>
              </w:rPr>
              <w:br/>
            </w:r>
            <w:r>
              <w:rPr>
                <w:rFonts w:ascii="Arial"/>
                <w:sz w:val="16"/>
              </w:rPr>
              <w:br/>
              <w:t>- PRE-SCREEN TESTS: Briefly describe compound solubility, irritation, systemic toxicity (changes in: nervous system function, behaviour, respiratory patterns, food and water consumption), ear thickness measurements, erythema scores (0-3 on any day of measurement).</w:t>
            </w:r>
            <w:r>
              <w:rPr>
                <w:rFonts w:ascii="Arial"/>
                <w:sz w:val="16"/>
              </w:rPr>
              <w:br/>
            </w:r>
            <w:r>
              <w:rPr>
                <w:rFonts w:ascii="Arial"/>
                <w:sz w:val="16"/>
              </w:rPr>
              <w:br/>
              <w:t>MAIN STUDY</w:t>
            </w:r>
            <w:r>
              <w:rPr>
                <w:rFonts w:ascii="Arial"/>
                <w:sz w:val="16"/>
              </w:rPr>
              <w:br/>
            </w:r>
            <w:r>
              <w:rPr>
                <w:rFonts w:ascii="Arial"/>
                <w:sz w:val="16"/>
              </w:rPr>
              <w:br/>
              <w:t>- ANIMAL ASSIGNMENT AND TREATMENT: Indicate name of test method used. Comment on criteria used to consider a positive response.</w:t>
            </w:r>
            <w:r>
              <w:rPr>
                <w:rFonts w:ascii="Arial"/>
                <w:sz w:val="16"/>
              </w:rPr>
              <w:br/>
            </w:r>
            <w:r>
              <w:rPr>
                <w:rFonts w:ascii="Arial"/>
                <w:sz w:val="16"/>
              </w:rPr>
              <w:br/>
              <w:t xml:space="preserve">- TREATMENT PREPARATION AND ADMINISTRATION: Describe dose preparation and administration. (e.g. for </w:t>
            </w:r>
            <w:proofErr w:type="spellStart"/>
            <w:r>
              <w:rPr>
                <w:rFonts w:ascii="Arial"/>
                <w:sz w:val="16"/>
              </w:rPr>
              <w:t>LLNA:BrdU-ELISA</w:t>
            </w:r>
            <w:proofErr w:type="spellEnd"/>
            <w:r>
              <w:rPr>
                <w:rFonts w:ascii="Arial"/>
                <w:sz w:val="16"/>
              </w:rPr>
              <w:t xml:space="preserve"> 25 </w:t>
            </w:r>
            <w:r>
              <w:rPr>
                <w:rFonts w:ascii="Arial"/>
                <w:sz w:val="16"/>
              </w:rPr>
              <w:t>µ</w:t>
            </w:r>
            <w:r>
              <w:rPr>
                <w:rFonts w:ascii="Arial"/>
                <w:sz w:val="16"/>
              </w:rPr>
              <w:t xml:space="preserve">l of compound x was applied to the entire dorsal surface of each ear of each mouse. The application was repeated on days 2 and 3). On day 5 an injection of 0.5 ml (5mg/mouse) of </w:t>
            </w:r>
            <w:proofErr w:type="spellStart"/>
            <w:r>
              <w:rPr>
                <w:rFonts w:ascii="Arial"/>
                <w:sz w:val="16"/>
              </w:rPr>
              <w:t>BrdU</w:t>
            </w:r>
            <w:proofErr w:type="spellEnd"/>
            <w:r>
              <w:rPr>
                <w:rFonts w:ascii="Arial"/>
                <w:sz w:val="16"/>
              </w:rPr>
              <w:t xml:space="preserve"> (10 mg/ml) solution was made inter-</w:t>
            </w:r>
            <w:proofErr w:type="spellStart"/>
            <w:r>
              <w:rPr>
                <w:rFonts w:ascii="Arial"/>
                <w:sz w:val="16"/>
              </w:rPr>
              <w:t>peritoneally</w:t>
            </w:r>
            <w:proofErr w:type="spellEnd"/>
            <w:r>
              <w:rPr>
                <w:rFonts w:ascii="Arial"/>
                <w:sz w:val="16"/>
              </w:rPr>
              <w:t xml:space="preserve"> for each experimental mouse. Twenty-four hours later, the draining auricular lymph node of each ear was excised into PBS (indicate individual animal approach or pooled </w:t>
            </w:r>
            <w:r>
              <w:rPr>
                <w:rFonts w:ascii="Arial"/>
                <w:sz w:val="16"/>
              </w:rPr>
              <w:lastRenderedPageBreak/>
              <w:t>animal approach). A single cell suspension of lymph node cells was prepared from each mouse (describe method of cell suspension).</w:t>
            </w:r>
          </w:p>
        </w:tc>
        <w:tc>
          <w:tcPr>
            <w:tcW w:w="2081" w:type="dxa"/>
            <w:tcBorders>
              <w:top w:val="outset" w:sz="6" w:space="0" w:color="auto"/>
              <w:left w:val="outset" w:sz="6" w:space="0" w:color="auto"/>
              <w:bottom w:val="outset" w:sz="6" w:space="0" w:color="FFFFFF"/>
              <w:right w:val="outset" w:sz="6" w:space="0" w:color="FFFFFF"/>
            </w:tcBorders>
          </w:tcPr>
          <w:p w14:paraId="0AF2271C" w14:textId="77777777" w:rsidR="00A14847" w:rsidRDefault="00A14847"/>
        </w:tc>
      </w:tr>
      <w:tr w:rsidR="00A14847" w14:paraId="4C37F8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7A5EB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918479" w14:textId="77777777" w:rsidR="00A14847" w:rsidRDefault="009B28BB">
            <w:r>
              <w:rPr>
                <w:rFonts w:ascii="Arial"/>
                <w:sz w:val="16"/>
              </w:rPr>
              <w:t>Positive control substance(s)</w:t>
            </w:r>
          </w:p>
        </w:tc>
        <w:tc>
          <w:tcPr>
            <w:tcW w:w="1425" w:type="dxa"/>
            <w:tcBorders>
              <w:top w:val="outset" w:sz="6" w:space="0" w:color="auto"/>
              <w:left w:val="outset" w:sz="6" w:space="0" w:color="auto"/>
              <w:bottom w:val="outset" w:sz="6" w:space="0" w:color="FFFFFF"/>
              <w:right w:val="outset" w:sz="6" w:space="0" w:color="auto"/>
            </w:tcBorders>
          </w:tcPr>
          <w:p w14:paraId="309413EA" w14:textId="77777777" w:rsidR="00A14847" w:rsidRDefault="009B28BB">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CCB886" w14:textId="77777777" w:rsidR="00A14847" w:rsidRDefault="009B28BB">
            <w:r>
              <w:rPr>
                <w:rFonts w:ascii="Arial"/>
                <w:b/>
                <w:sz w:val="16"/>
              </w:rPr>
              <w:t>Picklist values:</w:t>
            </w:r>
            <w:r>
              <w:rPr>
                <w:rFonts w:ascii="Arial"/>
                <w:sz w:val="16"/>
              </w:rPr>
              <w:br/>
              <w:t xml:space="preserve">- hexyl </w:t>
            </w:r>
            <w:proofErr w:type="spellStart"/>
            <w:r>
              <w:rPr>
                <w:rFonts w:ascii="Arial"/>
                <w:sz w:val="16"/>
              </w:rPr>
              <w:t>cinnamic</w:t>
            </w:r>
            <w:proofErr w:type="spellEnd"/>
            <w:r>
              <w:rPr>
                <w:rFonts w:ascii="Arial"/>
                <w:sz w:val="16"/>
              </w:rPr>
              <w:t xml:space="preserve"> aldehyde (CAS No 101-86-0)</w:t>
            </w:r>
            <w:r>
              <w:rPr>
                <w:rFonts w:ascii="Arial"/>
                <w:sz w:val="16"/>
              </w:rPr>
              <w:br/>
              <w:t>- eugenol (CAS No 97-53-0)</w:t>
            </w:r>
            <w:r>
              <w:rPr>
                <w:rFonts w:ascii="Arial"/>
                <w:sz w:val="16"/>
              </w:rPr>
              <w:br/>
              <w:t xml:space="preserve">- </w:t>
            </w:r>
            <w:proofErr w:type="spellStart"/>
            <w:r>
              <w:rPr>
                <w:rFonts w:ascii="Arial"/>
                <w:sz w:val="16"/>
              </w:rPr>
              <w:t>mercaptobenzothiazole</w:t>
            </w:r>
            <w:proofErr w:type="spellEnd"/>
            <w:r>
              <w:rPr>
                <w:rFonts w:ascii="Arial"/>
                <w:sz w:val="16"/>
              </w:rPr>
              <w:t xml:space="preserve"> (CAS No 149-30-4)</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CFAF38" w14:textId="77777777" w:rsidR="00A14847" w:rsidRDefault="009B28BB">
            <w:r>
              <w:rPr>
                <w:rFonts w:ascii="Arial"/>
                <w:sz w:val="16"/>
              </w:rPr>
              <w:t>Indicate the positive control substance(s) used and give additional remarks in supplementary field as appropriate, e.g. the concentration used.</w:t>
            </w:r>
            <w:r>
              <w:rPr>
                <w:rFonts w:ascii="Arial"/>
                <w:sz w:val="16"/>
              </w:rPr>
              <w:br/>
            </w:r>
            <w:r>
              <w:rPr>
                <w:rFonts w:ascii="Arial"/>
                <w:sz w:val="16"/>
              </w:rPr>
              <w:br/>
              <w:t>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581B636" w14:textId="77777777" w:rsidR="00A14847" w:rsidRDefault="00A14847"/>
        </w:tc>
      </w:tr>
      <w:tr w:rsidR="00A14847" w14:paraId="44E2D3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D9524"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8F4086" w14:textId="77777777" w:rsidR="00A14847" w:rsidRDefault="009B28BB">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5DAB223B" w14:textId="77777777" w:rsidR="00A14847" w:rsidRDefault="009B28B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4D0B3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6BB36E3A" w14:textId="77777777" w:rsidR="00A14847" w:rsidRDefault="009B28BB">
            <w:r>
              <w:rPr>
                <w:rFonts w:ascii="Arial"/>
                <w:sz w:val="16"/>
              </w:rPr>
              <w:t>Provide the statistical procedures employed (e.g., linear regression analysis or William</w:t>
            </w:r>
            <w:r>
              <w:rPr>
                <w:rFonts w:ascii="Arial"/>
                <w:sz w:val="16"/>
              </w:rPr>
              <w:t>’</w:t>
            </w:r>
            <w:r>
              <w:rPr>
                <w:rFonts w:ascii="Arial"/>
                <w:sz w:val="16"/>
              </w:rPr>
              <w:t xml:space="preserve">s test to assess dose-response trends; </w:t>
            </w:r>
            <w:proofErr w:type="spellStart"/>
            <w:r>
              <w:rPr>
                <w:rFonts w:ascii="Arial"/>
                <w:sz w:val="16"/>
              </w:rPr>
              <w:t>Dunnett's</w:t>
            </w:r>
            <w:proofErr w:type="spellEnd"/>
            <w:r>
              <w:rPr>
                <w:rFonts w:ascii="Arial"/>
                <w:sz w:val="16"/>
              </w:rPr>
              <w:t xml:space="preserve"> test to make pairwise comparisons).</w:t>
            </w:r>
          </w:p>
        </w:tc>
        <w:tc>
          <w:tcPr>
            <w:tcW w:w="2081" w:type="dxa"/>
            <w:tcBorders>
              <w:top w:val="outset" w:sz="6" w:space="0" w:color="auto"/>
              <w:left w:val="outset" w:sz="6" w:space="0" w:color="auto"/>
              <w:bottom w:val="outset" w:sz="6" w:space="0" w:color="FFFFFF"/>
              <w:right w:val="outset" w:sz="6" w:space="0" w:color="FFFFFF"/>
            </w:tcBorders>
          </w:tcPr>
          <w:p w14:paraId="5D98AAF1" w14:textId="77777777" w:rsidR="00A14847" w:rsidRDefault="00A14847"/>
        </w:tc>
      </w:tr>
      <w:tr w:rsidR="00A14847" w14:paraId="6352C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E2D57A"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2489E7" w14:textId="77777777" w:rsidR="00A14847" w:rsidRDefault="009B28B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5CB41ED"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1AD0739"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5FB05A7"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A149987" w14:textId="77777777" w:rsidR="00A14847" w:rsidRDefault="00A14847"/>
        </w:tc>
      </w:tr>
      <w:tr w:rsidR="00A14847" w14:paraId="0AE6D7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1A88E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040242" w14:textId="77777777" w:rsidR="00A14847" w:rsidRDefault="00A14847"/>
        </w:tc>
        <w:tc>
          <w:tcPr>
            <w:tcW w:w="1425" w:type="dxa"/>
            <w:tcBorders>
              <w:top w:val="outset" w:sz="6" w:space="0" w:color="auto"/>
              <w:left w:val="outset" w:sz="6" w:space="0" w:color="auto"/>
              <w:bottom w:val="outset" w:sz="6" w:space="0" w:color="FFFFFF"/>
              <w:right w:val="outset" w:sz="6" w:space="0" w:color="auto"/>
            </w:tcBorders>
          </w:tcPr>
          <w:p w14:paraId="56D751C0" w14:textId="77777777" w:rsidR="00A14847" w:rsidRDefault="009B28B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68204C"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3EABCC84" w14:textId="77777777" w:rsidR="00A14847" w:rsidRDefault="009B28BB">
            <w:r>
              <w:rPr>
                <w:rFonts w:ascii="Arial"/>
                <w:sz w:val="16"/>
              </w:rPr>
              <w:t xml:space="preserve">In this field, you can enter any information on materials and methods, for which no distinct field is available, or transfer free text from other databases. You can also open a rich text editor and create formatted text and tables or insert and edit any excerpt from a word processing or spreadsheet document, provided it was converted to the HTML format. You can also upload any </w:t>
            </w:r>
            <w:proofErr w:type="spellStart"/>
            <w:r>
              <w:rPr>
                <w:rFonts w:ascii="Arial"/>
                <w:sz w:val="16"/>
              </w:rPr>
              <w:t>htm</w:t>
            </w:r>
            <w:proofErr w:type="spellEnd"/>
            <w:r>
              <w:rPr>
                <w:rFonts w:ascii="Arial"/>
                <w:sz w:val="16"/>
              </w:rPr>
              <w:t xml:space="preserve">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FD1B3AD" w14:textId="77777777" w:rsidR="00A14847" w:rsidRDefault="00A14847"/>
        </w:tc>
      </w:tr>
      <w:tr w:rsidR="00A14847" w14:paraId="60B1FA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F4990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9F3D31" w14:textId="77777777" w:rsidR="00A14847" w:rsidRDefault="009B28B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FB5B9D"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F67591"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8092C37"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2F23397" w14:textId="77777777" w:rsidR="00A14847" w:rsidRDefault="00A14847"/>
        </w:tc>
      </w:tr>
      <w:tr w:rsidR="00A14847" w14:paraId="74E105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D5886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DE84AC" w14:textId="77777777" w:rsidR="00A14847" w:rsidRDefault="009B28BB">
            <w:r>
              <w:rPr>
                <w:rFonts w:ascii="Arial"/>
                <w:sz w:val="16"/>
              </w:rPr>
              <w:t>Positive control results</w:t>
            </w:r>
          </w:p>
        </w:tc>
        <w:tc>
          <w:tcPr>
            <w:tcW w:w="1425" w:type="dxa"/>
            <w:tcBorders>
              <w:top w:val="outset" w:sz="6" w:space="0" w:color="auto"/>
              <w:left w:val="outset" w:sz="6" w:space="0" w:color="auto"/>
              <w:bottom w:val="outset" w:sz="6" w:space="0" w:color="FFFFFF"/>
              <w:right w:val="outset" w:sz="6" w:space="0" w:color="auto"/>
            </w:tcBorders>
          </w:tcPr>
          <w:p w14:paraId="3B94AF99" w14:textId="77777777" w:rsidR="00A14847" w:rsidRDefault="009B28B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2156C0"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6409D93E" w14:textId="77777777" w:rsidR="00A14847" w:rsidRDefault="009B28BB">
            <w:r>
              <w:rPr>
                <w:rFonts w:ascii="Arial"/>
                <w:sz w:val="16"/>
              </w:rPr>
              <w:t>Discuss the positive control results and demonstrate that the laboratory has the capability to identify positive dermal sensitizers.</w:t>
            </w:r>
          </w:p>
        </w:tc>
        <w:tc>
          <w:tcPr>
            <w:tcW w:w="2081" w:type="dxa"/>
            <w:tcBorders>
              <w:top w:val="outset" w:sz="6" w:space="0" w:color="auto"/>
              <w:left w:val="outset" w:sz="6" w:space="0" w:color="auto"/>
              <w:bottom w:val="outset" w:sz="6" w:space="0" w:color="FFFFFF"/>
              <w:right w:val="outset" w:sz="6" w:space="0" w:color="FFFFFF"/>
            </w:tcBorders>
          </w:tcPr>
          <w:p w14:paraId="68E00307" w14:textId="77777777" w:rsidR="00A14847" w:rsidRDefault="00A14847"/>
        </w:tc>
      </w:tr>
      <w:tr w:rsidR="00A14847" w14:paraId="2FDF39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A75BC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792CB9" w14:textId="77777777" w:rsidR="00A14847" w:rsidRDefault="009B28BB">
            <w:r>
              <w:rPr>
                <w:rFonts w:ascii="Arial"/>
                <w:b/>
                <w:sz w:val="16"/>
              </w:rPr>
              <w:t xml:space="preserve">In vitro / in </w:t>
            </w:r>
            <w:proofErr w:type="spellStart"/>
            <w:r>
              <w:rPr>
                <w:rFonts w:ascii="Arial"/>
                <w:b/>
                <w:sz w:val="16"/>
              </w:rPr>
              <w:t>chemico</w:t>
            </w:r>
            <w:proofErr w:type="spellEnd"/>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B5950A"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2386A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F2D08D"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37770F" w14:textId="77777777" w:rsidR="00A14847" w:rsidRDefault="009B28BB">
            <w:r>
              <w:rPr>
                <w:rFonts w:ascii="Arial"/>
                <w:b/>
                <w:sz w:val="16"/>
              </w:rPr>
              <w:t>Guidance for field condition:</w:t>
            </w:r>
            <w:r>
              <w:rPr>
                <w:rFonts w:ascii="Arial"/>
                <w:b/>
                <w:sz w:val="16"/>
              </w:rPr>
              <w:br/>
            </w:r>
            <w:r>
              <w:rPr>
                <w:rFonts w:ascii="Arial"/>
                <w:sz w:val="16"/>
              </w:rPr>
              <w:t xml:space="preserve">Condition: Show and activate fields under this heading if 'Endpoint' is '*in vitro' or '*in </w:t>
            </w:r>
            <w:proofErr w:type="spellStart"/>
            <w:r>
              <w:rPr>
                <w:rFonts w:ascii="Arial"/>
                <w:sz w:val="16"/>
              </w:rPr>
              <w:t>chemico</w:t>
            </w:r>
            <w:proofErr w:type="spellEnd"/>
            <w:r>
              <w:rPr>
                <w:rFonts w:ascii="Arial"/>
                <w:sz w:val="16"/>
              </w:rPr>
              <w:t>' or generic title 'Skin sensitisation, other'</w:t>
            </w:r>
          </w:p>
        </w:tc>
      </w:tr>
      <w:tr w:rsidR="00A14847" w14:paraId="654177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9B1BA2"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67FCCC6" w14:textId="77777777" w:rsidR="00A14847" w:rsidRDefault="009B28BB">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DFA73C"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1FAACC"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E833A4" w14:textId="77777777" w:rsidR="00A14847" w:rsidRDefault="009B28BB">
            <w:r>
              <w:rPr>
                <w:rFonts w:ascii="Arial"/>
                <w:sz w:val="16"/>
              </w:rPr>
              <w:t>Indicate the test results. Copy this block of fields as appropriate.</w:t>
            </w:r>
            <w:r>
              <w:rPr>
                <w:rFonts w:ascii="Arial"/>
                <w:sz w:val="16"/>
              </w:rPr>
              <w:br/>
            </w:r>
            <w:r>
              <w:rPr>
                <w:rFonts w:ascii="Arial"/>
                <w:sz w:val="16"/>
              </w:rPr>
              <w:br/>
              <w:t>In case of a robust study summary or as requested by the regulatory programme, also provide the raw data of the results (including means and standard deviations) for the test material and all controls used in the field "Any other information on results incl. tables".</w:t>
            </w:r>
            <w:r>
              <w:rPr>
                <w:rFonts w:ascii="Arial"/>
                <w:sz w:val="16"/>
              </w:rPr>
              <w:br/>
            </w:r>
            <w:r>
              <w:rPr>
                <w:rFonts w:ascii="Arial"/>
                <w:sz w:val="16"/>
              </w:rPr>
              <w:br/>
              <w:t xml:space="preserve">(Q)SAR results can be reported under the appropriate heading, i.e. 'In vitro / in </w:t>
            </w:r>
            <w:proofErr w:type="spellStart"/>
            <w:r>
              <w:rPr>
                <w:rFonts w:ascii="Arial"/>
                <w:sz w:val="16"/>
              </w:rPr>
              <w:t>chemico</w:t>
            </w:r>
            <w:proofErr w:type="spellEnd"/>
            <w:r>
              <w:rPr>
                <w:rFonts w:ascii="Arial"/>
                <w:sz w:val="16"/>
              </w:rPr>
              <w:t>', 'In vivo (non-LLNA)' or 'In vivo (LLNA)', depending on the applicability domain of the model behind and based on what kind of data the model was mainly validated. At least the field 'Remarks on result' should be completed by entering the adequate qualitative description of the prediction.</w:t>
            </w:r>
            <w:r>
              <w:rPr>
                <w:rFonts w:ascii="Arial"/>
                <w:sz w:val="16"/>
              </w:rPr>
              <w:br/>
            </w:r>
            <w:r>
              <w:rPr>
                <w:rFonts w:ascii="Arial"/>
                <w:sz w:val="16"/>
              </w:rPr>
              <w:br/>
              <w:t>Note that a separate field "Interpretation of results" is provided in the section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E120B20" w14:textId="77777777" w:rsidR="00A14847" w:rsidRDefault="00A14847"/>
        </w:tc>
      </w:tr>
      <w:tr w:rsidR="00A14847" w14:paraId="7027BC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8CC8C2"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FE8722" w14:textId="77777777" w:rsidR="00A14847" w:rsidRDefault="009B28B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92CFDB"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3D00B8"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515C80" w14:textId="77777777" w:rsidR="00A14847" w:rsidRDefault="009B28B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56632E" w14:textId="77777777" w:rsidR="00A14847" w:rsidRDefault="00A14847"/>
        </w:tc>
      </w:tr>
      <w:tr w:rsidR="00A14847" w14:paraId="65B8C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86673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32BADE" w14:textId="428B5F73" w:rsidR="00A14847" w:rsidRDefault="009B28BB">
            <w:r>
              <w:rPr>
                <w:rFonts w:ascii="Arial"/>
                <w:sz w:val="16"/>
              </w:rPr>
              <w:t>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37A33A" w14:textId="15CACAB6"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7DB3F9" w14:textId="77777777" w:rsidR="00A14847" w:rsidRDefault="009B28BB">
            <w:r>
              <w:rPr>
                <w:rFonts w:ascii="Arial"/>
                <w:b/>
                <w:sz w:val="16"/>
              </w:rPr>
              <w:t>Picklist values:</w:t>
            </w:r>
            <w:r>
              <w:rPr>
                <w:rFonts w:ascii="Arial"/>
                <w:sz w:val="16"/>
              </w:rPr>
              <w:br/>
              <w:t>- test chemical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6E315F" w14:textId="2F63071D"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68E227" w14:textId="77777777" w:rsidR="00A14847" w:rsidRDefault="00A14847"/>
        </w:tc>
      </w:tr>
      <w:tr w:rsidR="00A14847" w14:paraId="29515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C7E24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40F91E" w14:textId="77777777" w:rsidR="00A14847" w:rsidRDefault="009B28BB">
            <w:r>
              <w:rPr>
                <w:rFonts w:ascii="Arial"/>
                <w:sz w:val="16"/>
              </w:rPr>
              <w:t>Run / experiment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A1AB46" w14:textId="75D8A18C"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3458D3" w14:textId="77777777" w:rsidR="00A14847" w:rsidRDefault="009B28BB">
            <w:r>
              <w:rPr>
                <w:rFonts w:ascii="Arial"/>
                <w:b/>
                <w:sz w:val="16"/>
              </w:rPr>
              <w:t>Picklist values:</w:t>
            </w:r>
            <w:r>
              <w:rPr>
                <w:rFonts w:ascii="Arial"/>
                <w:sz w:val="16"/>
              </w:rPr>
              <w:br/>
              <w:t>- mean</w:t>
            </w:r>
            <w:r>
              <w:rPr>
                <w:rFonts w:ascii="Arial"/>
                <w:sz w:val="16"/>
              </w:rPr>
              <w:br/>
              <w:t>- run/experiment 1</w:t>
            </w:r>
            <w:r>
              <w:rPr>
                <w:rFonts w:ascii="Arial"/>
                <w:sz w:val="16"/>
              </w:rPr>
              <w:br/>
              <w:t>- run/experiment 2</w:t>
            </w:r>
            <w:r>
              <w:rPr>
                <w:rFonts w:ascii="Arial"/>
                <w:sz w:val="16"/>
              </w:rPr>
              <w:br/>
              <w:t>- run/experiment 3</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405991" w14:textId="2E02023F" w:rsidR="00A14847" w:rsidRDefault="009B28BB">
            <w:r>
              <w:rPr>
                <w:rFonts w:ascii="Arial"/>
                <w:sz w:val="16"/>
              </w:rPr>
              <w:t>Indicate the run / experiment the measurement relates to.</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B8CB06" w14:textId="77777777" w:rsidR="00A14847" w:rsidRDefault="00A14847"/>
        </w:tc>
      </w:tr>
      <w:tr w:rsidR="00A14847" w14:paraId="4A31E5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F40005"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B17FA8" w14:textId="5652D851" w:rsidR="00A14847" w:rsidRDefault="009B28B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7B2094" w14:textId="10DF365F"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9DB1B9" w14:textId="171FEEA2" w:rsidR="00A14847" w:rsidRDefault="009B28BB">
            <w:r>
              <w:rPr>
                <w:rFonts w:ascii="Arial"/>
                <w:b/>
                <w:sz w:val="16"/>
              </w:rPr>
              <w:t>Picklist values:</w:t>
            </w:r>
            <w:r>
              <w:rPr>
                <w:rFonts w:ascii="Arial"/>
                <w:sz w:val="16"/>
              </w:rPr>
              <w:br/>
              <w:t>- CV70 [442E]</w:t>
            </w:r>
            <w:r>
              <w:rPr>
                <w:rFonts w:ascii="Arial"/>
                <w:sz w:val="16"/>
              </w:rPr>
              <w:br/>
              <w:t>- CV75 [442D and 442E]</w:t>
            </w:r>
            <w:r>
              <w:rPr>
                <w:rFonts w:ascii="Arial"/>
                <w:sz w:val="16"/>
              </w:rPr>
              <w:br/>
              <w:t>- cysteine depletion</w:t>
            </w:r>
            <w:r>
              <w:rPr>
                <w:rFonts w:ascii="Arial"/>
                <w:sz w:val="16"/>
              </w:rPr>
              <w:br/>
              <w:t>- EC 1.5 [442D]</w:t>
            </w:r>
            <w:r>
              <w:rPr>
                <w:rFonts w:ascii="Arial"/>
                <w:sz w:val="16"/>
              </w:rPr>
              <w:br/>
              <w:t>- EC150, CD86 [442E]</w:t>
            </w:r>
            <w:r>
              <w:rPr>
                <w:rFonts w:ascii="Arial"/>
                <w:sz w:val="16"/>
              </w:rPr>
              <w:br/>
              <w:t>- EC200, CD54 [442E]</w:t>
            </w:r>
            <w:r>
              <w:rPr>
                <w:rFonts w:ascii="Arial"/>
                <w:sz w:val="16"/>
              </w:rPr>
              <w:br/>
              <w:t>- IC30 [442D]</w:t>
            </w:r>
            <w:r>
              <w:rPr>
                <w:rFonts w:ascii="Arial"/>
                <w:sz w:val="16"/>
              </w:rPr>
              <w:br/>
              <w:t>- IC50 [442D]</w:t>
            </w:r>
            <w:r>
              <w:rPr>
                <w:rFonts w:ascii="Arial"/>
                <w:sz w:val="16"/>
              </w:rPr>
              <w:br/>
              <w:t>- Imax [442D]</w:t>
            </w:r>
            <w:r>
              <w:rPr>
                <w:rFonts w:ascii="Arial"/>
                <w:sz w:val="16"/>
              </w:rPr>
              <w:br/>
              <w:t>- Ind-IL8LA [442E]</w:t>
            </w:r>
            <w:r>
              <w:rPr>
                <w:rFonts w:ascii="Arial"/>
                <w:sz w:val="16"/>
              </w:rPr>
              <w:br/>
              <w:t xml:space="preserve">- </w:t>
            </w:r>
            <w:proofErr w:type="spellStart"/>
            <w:r>
              <w:rPr>
                <w:rFonts w:ascii="Arial"/>
                <w:sz w:val="16"/>
              </w:rPr>
              <w:t>Inh</w:t>
            </w:r>
            <w:proofErr w:type="spellEnd"/>
            <w:r>
              <w:rPr>
                <w:rFonts w:ascii="Arial"/>
                <w:sz w:val="16"/>
              </w:rPr>
              <w:t>-GAPLA [442E]</w:t>
            </w:r>
            <w:r>
              <w:rPr>
                <w:rFonts w:ascii="Arial"/>
                <w:sz w:val="16"/>
              </w:rPr>
              <w:br/>
              <w:t>- lysine depletion</w:t>
            </w:r>
            <w:r>
              <w:rPr>
                <w:rFonts w:ascii="Arial"/>
                <w:sz w:val="16"/>
              </w:rPr>
              <w:br/>
              <w:t xml:space="preserve">- mean </w:t>
            </w:r>
            <w:proofErr w:type="spellStart"/>
            <w:r>
              <w:rPr>
                <w:rFonts w:ascii="Arial"/>
                <w:sz w:val="16"/>
              </w:rPr>
              <w:t>cystein</w:t>
            </w:r>
            <w:proofErr w:type="spellEnd"/>
            <w:r>
              <w:rPr>
                <w:rFonts w:ascii="Arial"/>
                <w:sz w:val="16"/>
              </w:rPr>
              <w:t xml:space="preserve"> depletion</w:t>
            </w:r>
            <w:r>
              <w:rPr>
                <w:rFonts w:ascii="Arial"/>
                <w:sz w:val="16"/>
              </w:rPr>
              <w:br/>
              <w:t>- mean lysine depletion</w:t>
            </w:r>
            <w:r>
              <w:rPr>
                <w:rFonts w:ascii="Arial"/>
                <w:sz w:val="16"/>
              </w:rPr>
              <w:br/>
              <w:t>- mean NAC depletion</w:t>
            </w:r>
            <w:r>
              <w:rPr>
                <w:rFonts w:ascii="Arial"/>
                <w:sz w:val="16"/>
              </w:rPr>
              <w:br/>
              <w:t>- mean NAL depletion</w:t>
            </w:r>
            <w:r>
              <w:rPr>
                <w:rFonts w:ascii="Arial"/>
                <w:sz w:val="16"/>
              </w:rPr>
              <w:br/>
              <w:t>- NAC depletion</w:t>
            </w:r>
            <w:r>
              <w:rPr>
                <w:rFonts w:ascii="Arial"/>
                <w:sz w:val="16"/>
              </w:rPr>
              <w:br/>
              <w:t>- NAL depletion</w:t>
            </w:r>
            <w:r>
              <w:rPr>
                <w:rFonts w:ascii="Arial"/>
                <w:sz w:val="16"/>
              </w:rPr>
              <w:br/>
              <w:t>- nlIL8LA [442E]</w:t>
            </w:r>
            <w:r>
              <w:rPr>
                <w:rFonts w:ascii="Arial"/>
                <w:sz w:val="16"/>
              </w:rPr>
              <w:br/>
              <w:t>- RFI CD54&gt;150 [442E]</w:t>
            </w:r>
            <w:r>
              <w:rPr>
                <w:rFonts w:ascii="Arial"/>
                <w:sz w:val="16"/>
              </w:rPr>
              <w:br/>
              <w:t>- RFI CD86&gt;200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B7C585" w14:textId="3A44A64B" w:rsidR="00A14847" w:rsidRDefault="009B28BB">
            <w:r>
              <w:rPr>
                <w:rFonts w:ascii="Arial"/>
                <w:sz w:val="16"/>
              </w:rPr>
              <w:t>Select type of parameter from picklist, if applicable. Further details can be given in the supplementary remarks field. Please include EC150 and  EC200 values, if those can be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216BD1" w14:textId="77777777" w:rsidR="00A14847" w:rsidRDefault="00A14847"/>
        </w:tc>
      </w:tr>
      <w:tr w:rsidR="00A14847" w14:paraId="6721F1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B140D" w14:textId="77777777" w:rsidR="00A14847" w:rsidRDefault="00A1484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AD3BDF" w14:textId="77777777" w:rsidR="00A14847" w:rsidRDefault="009B28B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DEAB4E" w14:textId="77777777" w:rsidR="00A14847" w:rsidRDefault="009B28B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5ED29C" w14:textId="77777777" w:rsidR="00A14847" w:rsidRDefault="009B28BB">
            <w:r>
              <w:rPr>
                <w:rFonts w:ascii="Arial"/>
                <w:b/>
                <w:sz w:val="16"/>
              </w:rPr>
              <w:t>Unit [xx]:</w:t>
            </w:r>
            <w:r>
              <w:rPr>
                <w:rFonts w:ascii="Arial"/>
                <w:sz w:val="16"/>
              </w:rPr>
              <w:br/>
              <w:t>- %</w:t>
            </w:r>
            <w:r>
              <w:rPr>
                <w:rFonts w:ascii="Arial"/>
                <w:sz w:val="16"/>
              </w:rPr>
              <w:br/>
              <w:t xml:space="preserve">- </w:t>
            </w:r>
            <w:r>
              <w:rPr>
                <w:rFonts w:ascii="Arial"/>
                <w:sz w:val="16"/>
              </w:rPr>
              <w:t>µ</w:t>
            </w:r>
            <w:r>
              <w:rPr>
                <w:rFonts w:ascii="Arial"/>
                <w:sz w:val="16"/>
              </w:rPr>
              <w:t>g/mL</w:t>
            </w:r>
            <w:r>
              <w:rPr>
                <w:rFonts w:ascii="Arial"/>
                <w:sz w:val="16"/>
              </w:rPr>
              <w:br/>
              <w:t xml:space="preserve">- </w:t>
            </w:r>
            <w:r>
              <w:rPr>
                <w:rFonts w:ascii="Arial"/>
                <w:sz w:val="16"/>
              </w:rPr>
              <w:t>µ</w:t>
            </w:r>
            <w:r>
              <w:rPr>
                <w:rFonts w:ascii="Arial"/>
                <w:sz w:val="16"/>
              </w:rPr>
              <w:t>M</w:t>
            </w:r>
            <w:r>
              <w:rPr>
                <w:rFonts w:ascii="Arial"/>
                <w:sz w:val="16"/>
              </w:rPr>
              <w:br/>
              <w:t>- mg/mL</w:t>
            </w:r>
            <w:r>
              <w:rPr>
                <w:rFonts w:ascii="Arial"/>
                <w:sz w:val="16"/>
              </w:rPr>
              <w:br/>
              <w:t xml:space="preserve">- </w:t>
            </w:r>
            <w:proofErr w:type="spellStart"/>
            <w:r>
              <w:rPr>
                <w:rFonts w:ascii="Arial"/>
                <w:sz w:val="16"/>
              </w:rPr>
              <w:t>mM</w:t>
            </w:r>
            <w:proofErr w:type="spellEnd"/>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C28D81" w14:textId="77777777" w:rsidR="00A14847" w:rsidRDefault="009B28BB">
            <w:r>
              <w:rPr>
                <w:rFonts w:ascii="Arial"/>
                <w:sz w:val="16"/>
              </w:rPr>
              <w:t xml:space="preserve">Indicate also the unit of measurement e.g. </w:t>
            </w:r>
            <w:r>
              <w:rPr>
                <w:rFonts w:ascii="Arial"/>
                <w:sz w:val="16"/>
              </w:rPr>
              <w:t>µ</w:t>
            </w:r>
            <w:r>
              <w:rPr>
                <w:rFonts w:ascii="Arial"/>
                <w:sz w:val="16"/>
              </w:rPr>
              <w:t xml:space="preserve">M, </w:t>
            </w:r>
            <w:proofErr w:type="spellStart"/>
            <w:r>
              <w:rPr>
                <w:rFonts w:ascii="Arial"/>
                <w:sz w:val="16"/>
              </w:rPr>
              <w:t>mM</w:t>
            </w:r>
            <w:proofErr w:type="spellEnd"/>
            <w:r>
              <w:rPr>
                <w:rFonts w:ascii="Arial"/>
                <w:sz w:val="16"/>
              </w:rPr>
              <w:t xml:space="preserve">, </w:t>
            </w:r>
            <w:r>
              <w:rPr>
                <w:rFonts w:ascii="Arial"/>
                <w:sz w:val="16"/>
              </w:rPr>
              <w:t>µ</w:t>
            </w:r>
            <w:r>
              <w:rPr>
                <w:rFonts w:ascii="Arial"/>
                <w:sz w:val="16"/>
              </w:rPr>
              <w:t>g/ml, mg/ml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BB57BF" w14:textId="77777777" w:rsidR="00A14847" w:rsidRDefault="00A14847"/>
        </w:tc>
      </w:tr>
      <w:tr w:rsidR="00A14847" w14:paraId="44AFA9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3EC27E" w14:textId="77777777" w:rsidR="00A14847" w:rsidRDefault="00A1484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B826EE" w14:textId="77777777" w:rsidR="00A14847" w:rsidRDefault="009B28BB">
            <w:r>
              <w:rPr>
                <w:rFonts w:ascii="Arial"/>
                <w:sz w:val="16"/>
              </w:rPr>
              <w:t>At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BA330D" w14:textId="77777777" w:rsidR="00A14847" w:rsidRDefault="009B28B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457B93" w14:textId="77777777" w:rsidR="00A14847" w:rsidRDefault="009B28BB">
            <w:r>
              <w:rPr>
                <w:rFonts w:ascii="Arial"/>
                <w:b/>
                <w:sz w:val="16"/>
              </w:rPr>
              <w:t>Unit [xx]:</w:t>
            </w:r>
            <w:r>
              <w:rPr>
                <w:rFonts w:ascii="Arial"/>
                <w:sz w:val="16"/>
              </w:rPr>
              <w:br/>
              <w:t xml:space="preserve">- </w:t>
            </w:r>
            <w:proofErr w:type="spellStart"/>
            <w:r>
              <w:rPr>
                <w:rFonts w:ascii="Arial"/>
                <w:sz w:val="16"/>
              </w:rPr>
              <w:t>mM</w:t>
            </w:r>
            <w:proofErr w:type="spellEnd"/>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A287ED"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455A8E" w14:textId="77777777" w:rsidR="00A14847" w:rsidRDefault="00A14847"/>
        </w:tc>
      </w:tr>
      <w:tr w:rsidR="00A14847" w14:paraId="5770E6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0DB64E" w14:textId="77777777" w:rsidR="00A14847" w:rsidRDefault="00A1484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17A15C" w14:textId="77777777" w:rsidR="00A14847" w:rsidRDefault="009B28BB">
            <w:r>
              <w:rPr>
                <w:rFonts w:ascii="Arial"/>
                <w:sz w:val="16"/>
              </w:rPr>
              <w:t>Cell viability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9603CA" w14:textId="77777777" w:rsidR="00A14847" w:rsidRDefault="009B28B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1C2D28"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FD4107"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B4A028" w14:textId="77777777" w:rsidR="00A14847" w:rsidRDefault="00A14847"/>
        </w:tc>
      </w:tr>
      <w:tr w:rsidR="00A14847" w14:paraId="052FB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EC4B5"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DD1444" w14:textId="77777777" w:rsidR="00A14847" w:rsidRDefault="009B28BB">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5F5D9A"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96C22C" w14:textId="77777777" w:rsidR="00A14847" w:rsidRDefault="009B28BB">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A3FB1B" w14:textId="77777777" w:rsidR="00A14847" w:rsidRDefault="009B28BB">
            <w:r>
              <w:rPr>
                <w:rFonts w:ascii="Arial"/>
                <w:sz w:val="16"/>
              </w:rPr>
              <w:t>Indicate whether test(s) with vehicle control(s) (i.e. without test substance, with/without solvent) is/are valid.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E53504" w14:textId="77777777" w:rsidR="00A14847" w:rsidRDefault="00A14847"/>
        </w:tc>
      </w:tr>
      <w:tr w:rsidR="00A14847" w14:paraId="5C1246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9FE1DA"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A81453" w14:textId="77777777" w:rsidR="00A14847" w:rsidRDefault="009B28BB">
            <w:r>
              <w:rPr>
                <w:rFonts w:ascii="Arial"/>
                <w:sz w:val="16"/>
              </w:rPr>
              <w:t>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20B3D6"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9FB9A3" w14:textId="77777777" w:rsidR="00A14847" w:rsidRDefault="009B28BB">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A17217" w14:textId="5C242DA9" w:rsidR="00A14847" w:rsidRDefault="009B28BB">
            <w:r>
              <w:rPr>
                <w:rFonts w:ascii="Arial"/>
                <w:sz w:val="16"/>
              </w:rPr>
              <w:t>Indicate whether test with negative control(s) is valid, i.e. substance(s) with known lack of irritation/corrosion in the test conducted.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A2A7F5" w14:textId="77777777" w:rsidR="00A14847" w:rsidRDefault="00A14847"/>
        </w:tc>
      </w:tr>
      <w:tr w:rsidR="00A14847" w14:paraId="638BDC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3ECE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44540D" w14:textId="77777777" w:rsidR="00A14847" w:rsidRDefault="009B28BB">
            <w:r>
              <w:rPr>
                <w:rFonts w:ascii="Arial"/>
                <w:sz w:val="16"/>
              </w:rPr>
              <w:t>Positive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595369"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1B111" w14:textId="77777777" w:rsidR="00A14847" w:rsidRDefault="009B28BB">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52D5C8" w14:textId="4358005D" w:rsidR="00A14847" w:rsidRDefault="009B28BB">
            <w:r>
              <w:rPr>
                <w:rFonts w:ascii="Arial"/>
                <w:sz w:val="16"/>
              </w:rPr>
              <w:t>Indicate whether test with positive control(s) is valid, i.e. substance(s) with known irritation/corrosion in the test conducted.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03630" w14:textId="77777777" w:rsidR="00A14847" w:rsidRDefault="00A14847"/>
        </w:tc>
      </w:tr>
      <w:tr w:rsidR="00A14847" w14:paraId="2CDF20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89A2CE"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377C1F" w14:textId="77777777" w:rsidR="00A14847" w:rsidRDefault="009B28B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A18F72" w14:textId="77777777" w:rsidR="00A14847" w:rsidRDefault="009B28B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08EE9E" w14:textId="77777777" w:rsidR="00A14847" w:rsidRDefault="009B28BB">
            <w:r>
              <w:rPr>
                <w:rFonts w:ascii="Arial"/>
                <w:b/>
                <w:sz w:val="16"/>
              </w:rPr>
              <w:t>Picklist values:</w:t>
            </w:r>
            <w:r>
              <w:rPr>
                <w:rFonts w:ascii="Arial"/>
                <w:sz w:val="16"/>
              </w:rPr>
              <w:br/>
              <w:t>- no indication of skin sensitisation</w:t>
            </w:r>
            <w:r>
              <w:rPr>
                <w:rFonts w:ascii="Arial"/>
                <w:sz w:val="16"/>
              </w:rPr>
              <w:br/>
              <w:t>- no relevant increase</w:t>
            </w:r>
            <w:r>
              <w:rPr>
                <w:rFonts w:ascii="Arial"/>
                <w:sz w:val="16"/>
              </w:rPr>
              <w:br/>
              <w:t>- positive indication of skin sensitisation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B6F3F2" w14:textId="77777777" w:rsidR="00A14847" w:rsidRDefault="009B28B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B96EDE" w14:textId="77777777" w:rsidR="00A14847" w:rsidRDefault="00A14847"/>
        </w:tc>
      </w:tr>
      <w:tr w:rsidR="00A14847" w14:paraId="76BC28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7FCA7"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D446BF" w14:textId="77777777" w:rsidR="00A14847" w:rsidRDefault="009B28BB">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AACA14"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17400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0103F3"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0130DC" w14:textId="77777777" w:rsidR="00A14847" w:rsidRDefault="00A14847"/>
        </w:tc>
      </w:tr>
      <w:tr w:rsidR="00A14847" w14:paraId="44F05F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6AF319"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FCC0E7" w14:textId="77777777" w:rsidR="00A14847" w:rsidRDefault="009B28BB">
            <w:r>
              <w:rPr>
                <w:rFonts w:ascii="Arial"/>
                <w:sz w:val="16"/>
              </w:rPr>
              <w:t>Outcome of the prediction model</w:t>
            </w:r>
          </w:p>
        </w:tc>
        <w:tc>
          <w:tcPr>
            <w:tcW w:w="1425" w:type="dxa"/>
            <w:tcBorders>
              <w:top w:val="outset" w:sz="6" w:space="0" w:color="auto"/>
              <w:left w:val="outset" w:sz="6" w:space="0" w:color="auto"/>
              <w:bottom w:val="outset" w:sz="6" w:space="0" w:color="FFFFFF"/>
              <w:right w:val="outset" w:sz="6" w:space="0" w:color="auto"/>
            </w:tcBorders>
          </w:tcPr>
          <w:p w14:paraId="3B8127F3"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E65A6F" w14:textId="77777777" w:rsidR="00A14847" w:rsidRDefault="009B28BB">
            <w:r>
              <w:rPr>
                <w:rFonts w:ascii="Arial"/>
                <w:b/>
                <w:sz w:val="16"/>
              </w:rPr>
              <w:t>Picklist values:</w:t>
            </w:r>
            <w:r>
              <w:rPr>
                <w:rFonts w:ascii="Arial"/>
                <w:sz w:val="16"/>
              </w:rPr>
              <w:br/>
              <w:t>- data inconclusive</w:t>
            </w:r>
            <w:r>
              <w:rPr>
                <w:rFonts w:ascii="Arial"/>
                <w:sz w:val="16"/>
              </w:rPr>
              <w:br/>
              <w:t xml:space="preserve">- high reactivity [in </w:t>
            </w:r>
            <w:proofErr w:type="spellStart"/>
            <w:r>
              <w:rPr>
                <w:rFonts w:ascii="Arial"/>
                <w:sz w:val="16"/>
              </w:rPr>
              <w:t>chemico</w:t>
            </w:r>
            <w:proofErr w:type="spellEnd"/>
            <w:r>
              <w:rPr>
                <w:rFonts w:ascii="Arial"/>
                <w:sz w:val="16"/>
              </w:rPr>
              <w:t>]</w:t>
            </w:r>
            <w:r>
              <w:rPr>
                <w:rFonts w:ascii="Arial"/>
                <w:sz w:val="16"/>
              </w:rPr>
              <w:br/>
              <w:t xml:space="preserve">- low reactivity [in </w:t>
            </w:r>
            <w:proofErr w:type="spellStart"/>
            <w:r>
              <w:rPr>
                <w:rFonts w:ascii="Arial"/>
                <w:sz w:val="16"/>
              </w:rPr>
              <w:t>chemico</w:t>
            </w:r>
            <w:proofErr w:type="spellEnd"/>
            <w:r>
              <w:rPr>
                <w:rFonts w:ascii="Arial"/>
                <w:sz w:val="16"/>
              </w:rPr>
              <w:t>]</w:t>
            </w:r>
            <w:r>
              <w:rPr>
                <w:rFonts w:ascii="Arial"/>
                <w:sz w:val="16"/>
              </w:rPr>
              <w:br/>
              <w:t xml:space="preserve">- moderate reactivity [in </w:t>
            </w:r>
            <w:proofErr w:type="spellStart"/>
            <w:r>
              <w:rPr>
                <w:rFonts w:ascii="Arial"/>
                <w:sz w:val="16"/>
              </w:rPr>
              <w:t>chemico</w:t>
            </w:r>
            <w:proofErr w:type="spellEnd"/>
            <w:r>
              <w:rPr>
                <w:rFonts w:ascii="Arial"/>
                <w:sz w:val="16"/>
              </w:rPr>
              <w:t>]</w:t>
            </w:r>
            <w:r>
              <w:rPr>
                <w:rFonts w:ascii="Arial"/>
                <w:sz w:val="16"/>
              </w:rPr>
              <w:br/>
              <w:t xml:space="preserve">- negative [in vitro/in </w:t>
            </w:r>
            <w:proofErr w:type="spellStart"/>
            <w:r>
              <w:rPr>
                <w:rFonts w:ascii="Arial"/>
                <w:sz w:val="16"/>
              </w:rPr>
              <w:t>chemico</w:t>
            </w:r>
            <w:proofErr w:type="spellEnd"/>
            <w:r>
              <w:rPr>
                <w:rFonts w:ascii="Arial"/>
                <w:sz w:val="16"/>
              </w:rPr>
              <w:t>]</w:t>
            </w:r>
            <w:r>
              <w:rPr>
                <w:rFonts w:ascii="Arial"/>
                <w:sz w:val="16"/>
              </w:rPr>
              <w:br/>
              <w:t xml:space="preserve">- no or minimal reactivity [in </w:t>
            </w:r>
            <w:proofErr w:type="spellStart"/>
            <w:r>
              <w:rPr>
                <w:rFonts w:ascii="Arial"/>
                <w:sz w:val="16"/>
              </w:rPr>
              <w:t>chemico</w:t>
            </w:r>
            <w:proofErr w:type="spellEnd"/>
            <w:r>
              <w:rPr>
                <w:rFonts w:ascii="Arial"/>
                <w:sz w:val="16"/>
              </w:rPr>
              <w:t>]</w:t>
            </w:r>
            <w:r>
              <w:rPr>
                <w:rFonts w:ascii="Arial"/>
                <w:sz w:val="16"/>
              </w:rPr>
              <w:br/>
              <w:t xml:space="preserve">- positive [in vitro/in </w:t>
            </w:r>
            <w:proofErr w:type="spellStart"/>
            <w:r>
              <w:rPr>
                <w:rFonts w:ascii="Arial"/>
                <w:sz w:val="16"/>
              </w:rPr>
              <w:t>chemico</w:t>
            </w:r>
            <w:proofErr w:type="spellEnd"/>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284743" w14:textId="77777777" w:rsidR="00A14847" w:rsidRDefault="009B28BB">
            <w:r>
              <w:rPr>
                <w:rFonts w:ascii="Arial"/>
                <w:sz w:val="16"/>
              </w:rPr>
              <w:t>For DPRA, the mean peptide % depletion values have been specified for each reactivity group in the test guideline for each prediction model.</w:t>
            </w:r>
          </w:p>
        </w:tc>
        <w:tc>
          <w:tcPr>
            <w:tcW w:w="2081" w:type="dxa"/>
            <w:tcBorders>
              <w:top w:val="outset" w:sz="6" w:space="0" w:color="auto"/>
              <w:left w:val="outset" w:sz="6" w:space="0" w:color="auto"/>
              <w:bottom w:val="outset" w:sz="6" w:space="0" w:color="FFFFFF"/>
              <w:right w:val="outset" w:sz="6" w:space="0" w:color="FFFFFF"/>
            </w:tcBorders>
          </w:tcPr>
          <w:p w14:paraId="4842C79B" w14:textId="77777777" w:rsidR="00A14847" w:rsidRDefault="00A14847"/>
        </w:tc>
      </w:tr>
      <w:tr w:rsidR="00A14847" w14:paraId="6E240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84C638"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B5237F" w14:textId="77777777" w:rsidR="00A14847" w:rsidRDefault="009B28BB">
            <w:r>
              <w:rPr>
                <w:rFonts w:ascii="Arial"/>
                <w:sz w:val="16"/>
              </w:rPr>
              <w:t>Other effects / acceptance of results</w:t>
            </w:r>
          </w:p>
        </w:tc>
        <w:tc>
          <w:tcPr>
            <w:tcW w:w="1425" w:type="dxa"/>
            <w:tcBorders>
              <w:top w:val="outset" w:sz="6" w:space="0" w:color="auto"/>
              <w:left w:val="outset" w:sz="6" w:space="0" w:color="auto"/>
              <w:bottom w:val="outset" w:sz="6" w:space="0" w:color="FFFFFF"/>
              <w:right w:val="outset" w:sz="6" w:space="0" w:color="auto"/>
            </w:tcBorders>
          </w:tcPr>
          <w:p w14:paraId="341F67C0" w14:textId="77777777" w:rsidR="00A14847" w:rsidRDefault="009B28B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DBF576" w14:textId="77777777"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OTHER EFFECTS:</w:t>
            </w:r>
            <w:r>
              <w:rPr>
                <w:rFonts w:ascii="Arial"/>
                <w:sz w:val="16"/>
              </w:rPr>
              <w:br/>
              <w:t>- Visible damage on test system:</w:t>
            </w:r>
            <w:r>
              <w:rPr>
                <w:rFonts w:ascii="Arial"/>
                <w:sz w:val="16"/>
              </w:rPr>
              <w:br/>
              <w:t xml:space="preserve">  </w:t>
            </w:r>
            <w:r>
              <w:rPr>
                <w:rFonts w:ascii="Arial"/>
                <w:sz w:val="16"/>
              </w:rPr>
              <w:br/>
              <w:t>DEMONSTRATION OF TECHNICAL PROFICIENCY:</w:t>
            </w:r>
            <w:r>
              <w:rPr>
                <w:rFonts w:ascii="Arial"/>
                <w:sz w:val="16"/>
              </w:rPr>
              <w:br/>
              <w:t xml:space="preserve">  </w:t>
            </w:r>
            <w:r>
              <w:rPr>
                <w:rFonts w:ascii="Arial"/>
                <w:sz w:val="16"/>
              </w:rPr>
              <w:br/>
              <w:t>ACCEPTANCE OF RESULTS:</w:t>
            </w:r>
            <w:r>
              <w:rPr>
                <w:rFonts w:ascii="Arial"/>
                <w:sz w:val="16"/>
              </w:rPr>
              <w:br/>
              <w:t>- Acceptance criteria met for negative control:</w:t>
            </w:r>
            <w:r>
              <w:rPr>
                <w:rFonts w:ascii="Arial"/>
                <w:sz w:val="16"/>
              </w:rPr>
              <w:br/>
              <w:t>- Acceptance criteria met for positive control:</w:t>
            </w:r>
            <w:r>
              <w:rPr>
                <w:rFonts w:ascii="Arial"/>
                <w:sz w:val="16"/>
              </w:rPr>
              <w:br/>
              <w:t>- Acceptance criteria met for reference controls A to C:</w:t>
            </w:r>
            <w:r>
              <w:rPr>
                <w:rFonts w:ascii="Arial"/>
                <w:sz w:val="16"/>
              </w:rPr>
              <w:br/>
              <w:t>- Acceptance criteria met for co-elution controls (Lysine and Cysteine):</w:t>
            </w:r>
            <w:r>
              <w:rPr>
                <w:rFonts w:ascii="Arial"/>
                <w:sz w:val="16"/>
              </w:rPr>
              <w:br/>
              <w:t xml:space="preserve">- Acceptance criteria met for variability between </w:t>
            </w:r>
            <w:r>
              <w:rPr>
                <w:rFonts w:ascii="Arial"/>
                <w:sz w:val="16"/>
              </w:rPr>
              <w:lastRenderedPageBreak/>
              <w:t>replicate measurements:</w:t>
            </w:r>
            <w:r>
              <w:rPr>
                <w:rFonts w:ascii="Arial"/>
                <w:sz w:val="16"/>
              </w:rPr>
              <w:br/>
              <w:t>- Range of historical values if different from the ones specified in the test guideline:</w:t>
            </w:r>
          </w:p>
        </w:tc>
        <w:tc>
          <w:tcPr>
            <w:tcW w:w="3709" w:type="dxa"/>
            <w:tcBorders>
              <w:top w:val="outset" w:sz="6" w:space="0" w:color="auto"/>
              <w:left w:val="outset" w:sz="6" w:space="0" w:color="auto"/>
              <w:bottom w:val="outset" w:sz="6" w:space="0" w:color="FFFFFF"/>
              <w:right w:val="outset" w:sz="6" w:space="0" w:color="auto"/>
            </w:tcBorders>
          </w:tcPr>
          <w:p w14:paraId="18647900" w14:textId="77777777" w:rsidR="00A14847" w:rsidRDefault="009B28BB">
            <w:r>
              <w:rPr>
                <w:rFonts w:ascii="Arial"/>
                <w:sz w:val="16"/>
              </w:rPr>
              <w:lastRenderedPageBreak/>
              <w:t xml:space="preserve">Use </w:t>
            </w:r>
            <w:proofErr w:type="spellStart"/>
            <w:r>
              <w:rPr>
                <w:rFonts w:ascii="Arial"/>
                <w:sz w:val="16"/>
              </w:rPr>
              <w:t>freetext</w:t>
            </w:r>
            <w:proofErr w:type="spellEnd"/>
            <w:r>
              <w:rPr>
                <w:rFonts w:ascii="Arial"/>
                <w:sz w:val="16"/>
              </w:rPr>
              <w:t xml:space="preserve"> template and delete/add elements as appropriate.</w:t>
            </w:r>
            <w:r>
              <w:rPr>
                <w:rFonts w:ascii="Arial"/>
                <w:sz w:val="16"/>
              </w:rPr>
              <w:br/>
            </w:r>
            <w:r>
              <w:rPr>
                <w:rFonts w:ascii="Arial"/>
                <w:sz w:val="16"/>
              </w:rPr>
              <w:br/>
              <w:t>Provide the following information as appropriate:</w:t>
            </w:r>
            <w:r>
              <w:rPr>
                <w:rFonts w:ascii="Arial"/>
                <w:sz w:val="16"/>
              </w:rPr>
              <w:br/>
            </w:r>
            <w:r>
              <w:rPr>
                <w:rFonts w:ascii="Arial"/>
                <w:sz w:val="16"/>
              </w:rPr>
              <w:br/>
              <w:t>- OTHER EFFECTS: Describe any other observed effects (e.g. visible damage on test system)</w:t>
            </w:r>
            <w:r>
              <w:rPr>
                <w:rFonts w:ascii="Arial"/>
                <w:sz w:val="16"/>
              </w:rPr>
              <w:br/>
            </w:r>
            <w:r>
              <w:rPr>
                <w:rFonts w:ascii="Arial"/>
                <w:sz w:val="16"/>
              </w:rPr>
              <w:br/>
              <w:t xml:space="preserve">- DEMONSTRATION OF TECHNICAL PROFICIENCY: If required according to the test guideline, indicate if and when technical proficiency has been demonstrated using the proficiency chemicals listed in the guideline used. Upload table(s) with data for each </w:t>
            </w:r>
            <w:r>
              <w:rPr>
                <w:rFonts w:ascii="Arial"/>
                <w:sz w:val="16"/>
              </w:rPr>
              <w:lastRenderedPageBreak/>
              <w:t>individual proficiency chemical in the rich text field 'Any other information on results incl. tables'.</w:t>
            </w:r>
            <w:r>
              <w:rPr>
                <w:rFonts w:ascii="Arial"/>
                <w:sz w:val="16"/>
              </w:rPr>
              <w:br/>
            </w:r>
            <w:r>
              <w:rPr>
                <w:rFonts w:ascii="Arial"/>
                <w:sz w:val="16"/>
              </w:rPr>
              <w:br/>
              <w:t xml:space="preserve">- ACCEPTANCE OF RESULTS: </w:t>
            </w:r>
            <w:r>
              <w:rPr>
                <w:rFonts w:ascii="Arial"/>
                <w:sz w:val="16"/>
              </w:rPr>
              <w:br/>
            </w:r>
            <w:r>
              <w:rPr>
                <w:rFonts w:ascii="Arial"/>
                <w:sz w:val="16"/>
              </w:rPr>
              <w:br/>
              <w:t>Demonstrate that the assay acceptance criteria (for negative control, positive control, and variability between replicate measurements) were met in reference to historical ranges. Indicate the range of historical values if different from the ones indicated in the relevant test guideline.</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82B344" w14:textId="77777777" w:rsidR="00A14847" w:rsidRDefault="00A14847"/>
        </w:tc>
      </w:tr>
      <w:tr w:rsidR="00A14847" w14:paraId="5B100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6E76EA"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0D4F342" w14:textId="77777777" w:rsidR="00A14847" w:rsidRDefault="009B28BB">
            <w:r>
              <w:rPr>
                <w:rFonts w:ascii="Arial"/>
                <w:b/>
                <w:sz w:val="16"/>
              </w:rPr>
              <w:t>In vivo (non-LLNA)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84F561"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C6723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196C7F"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6411EA" w14:textId="77777777" w:rsidR="00A14847" w:rsidRDefault="009B28BB">
            <w:r>
              <w:rPr>
                <w:rFonts w:ascii="Arial"/>
                <w:b/>
                <w:sz w:val="16"/>
              </w:rPr>
              <w:t>Guidance for field condition:</w:t>
            </w:r>
            <w:r>
              <w:rPr>
                <w:rFonts w:ascii="Arial"/>
                <w:b/>
                <w:sz w:val="16"/>
              </w:rPr>
              <w:br/>
            </w:r>
            <w:r>
              <w:rPr>
                <w:rFonts w:ascii="Arial"/>
                <w:sz w:val="16"/>
              </w:rPr>
              <w:t>Condition: Show and activate fields under this heading if 'Endpoint' is '*in vivo (non-LLNA)' or generic title 'Skin sensitisation, other'</w:t>
            </w:r>
          </w:p>
        </w:tc>
      </w:tr>
      <w:tr w:rsidR="00A14847" w14:paraId="638A90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F0FC5"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9CB0D6" w14:textId="77777777" w:rsidR="00A14847" w:rsidRDefault="009B28BB">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38EB65"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AB39AA"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CFFC8A" w14:textId="77777777" w:rsidR="00A14847" w:rsidRDefault="009B28BB">
            <w:r>
              <w:rPr>
                <w:rFonts w:ascii="Arial"/>
                <w:sz w:val="16"/>
              </w:rPr>
              <w:t>Record the results of in vivo non-LLNA tests at the different readings for each test or control group used. Copy this block of fields as appropriate.</w:t>
            </w:r>
            <w:r>
              <w:rPr>
                <w:rFonts w:ascii="Arial"/>
                <w:sz w:val="16"/>
              </w:rPr>
              <w:br/>
            </w:r>
            <w:r>
              <w:rPr>
                <w:rFonts w:ascii="Arial"/>
                <w:sz w:val="16"/>
              </w:rPr>
              <w:br/>
              <w:t>Present the scores from the challenge responses in a table.</w:t>
            </w:r>
            <w:r>
              <w:rPr>
                <w:rFonts w:ascii="Arial"/>
                <w:sz w:val="16"/>
              </w:rPr>
              <w:br/>
            </w:r>
            <w:r>
              <w:rPr>
                <w:rFonts w:ascii="Arial"/>
                <w:sz w:val="16"/>
              </w:rPr>
              <w:br/>
              <w:t xml:space="preserve">(Q)SAR results can be reported under the appropriate heading, i.e. 'In vitro / in </w:t>
            </w:r>
            <w:proofErr w:type="spellStart"/>
            <w:r>
              <w:rPr>
                <w:rFonts w:ascii="Arial"/>
                <w:sz w:val="16"/>
              </w:rPr>
              <w:t>chemico</w:t>
            </w:r>
            <w:proofErr w:type="spellEnd"/>
            <w:r>
              <w:rPr>
                <w:rFonts w:ascii="Arial"/>
                <w:sz w:val="16"/>
              </w:rPr>
              <w:t xml:space="preserve">', 'In vivo (non-LLNA)' or 'In vivo (LLNA)', depending on the applicability domain of the model behind and based on what kind of data the model was </w:t>
            </w:r>
            <w:r>
              <w:rPr>
                <w:rFonts w:ascii="Arial"/>
                <w:sz w:val="16"/>
              </w:rPr>
              <w:lastRenderedPageBreak/>
              <w:t>mainly validated. At least the field 'Remarks on result' should be completed by entering the adequate qualitative description of the prediction.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17EA76" w14:textId="77777777" w:rsidR="00A14847" w:rsidRDefault="00A14847"/>
        </w:tc>
      </w:tr>
      <w:tr w:rsidR="00A14847" w14:paraId="5C912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E0E8F3"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559722" w14:textId="77777777" w:rsidR="00A14847" w:rsidRDefault="009B28B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93B98F"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42845B"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DC75FE" w14:textId="77777777" w:rsidR="00A14847" w:rsidRDefault="009B28B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A7706F" w14:textId="77777777" w:rsidR="00A14847" w:rsidRDefault="00A14847"/>
        </w:tc>
      </w:tr>
      <w:tr w:rsidR="00A14847" w14:paraId="0D8E55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866DE1"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323990" w14:textId="77777777" w:rsidR="00A14847" w:rsidRDefault="009B28BB">
            <w:r>
              <w:rPr>
                <w:rFonts w:ascii="Arial"/>
                <w:sz w:val="16"/>
              </w:rPr>
              <w:t>Reading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D72792"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15F935" w14:textId="77777777" w:rsidR="00A14847" w:rsidRDefault="009B28BB">
            <w:r>
              <w:rPr>
                <w:rFonts w:ascii="Arial"/>
                <w:b/>
                <w:sz w:val="16"/>
              </w:rPr>
              <w:t>Picklist values:</w:t>
            </w:r>
            <w:r>
              <w:rPr>
                <w:rFonts w:ascii="Arial"/>
                <w:sz w:val="16"/>
              </w:rPr>
              <w:br/>
              <w:t>- 1st reading</w:t>
            </w:r>
            <w:r>
              <w:rPr>
                <w:rFonts w:ascii="Arial"/>
                <w:sz w:val="16"/>
              </w:rPr>
              <w:br/>
              <w:t>- 2nd reading</w:t>
            </w:r>
            <w:r>
              <w:rPr>
                <w:rFonts w:ascii="Arial"/>
                <w:sz w:val="16"/>
              </w:rPr>
              <w:br/>
              <w:t xml:space="preserve">- </w:t>
            </w:r>
            <w:proofErr w:type="spellStart"/>
            <w:r>
              <w:rPr>
                <w:rFonts w:ascii="Arial"/>
                <w:sz w:val="16"/>
              </w:rPr>
              <w:t>rechallenge</w:t>
            </w:r>
            <w:proofErr w:type="spellEnd"/>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06590C" w14:textId="77777777" w:rsidR="00A14847" w:rsidRDefault="009B28BB">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92DF54" w14:textId="77777777" w:rsidR="00A14847" w:rsidRDefault="00A14847"/>
        </w:tc>
      </w:tr>
      <w:tr w:rsidR="00A14847" w14:paraId="192AD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B8F9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70702B" w14:textId="77777777" w:rsidR="00A14847" w:rsidRDefault="009B28BB">
            <w:r>
              <w:rPr>
                <w:rFonts w:ascii="Arial"/>
                <w:sz w:val="16"/>
              </w:rPr>
              <w:t>Hours after challenge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8BF312" w14:textId="77777777" w:rsidR="00A14847" w:rsidRDefault="009B28B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F8BE06"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9EC6C5" w14:textId="77777777" w:rsidR="00A14847" w:rsidRDefault="009B28B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3C3E31" w14:textId="77777777" w:rsidR="00A14847" w:rsidRDefault="00A14847"/>
        </w:tc>
      </w:tr>
      <w:tr w:rsidR="00A14847" w14:paraId="67C4F9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1523BA"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086578" w14:textId="77777777" w:rsidR="00A14847" w:rsidRDefault="009B28BB">
            <w:r>
              <w:rPr>
                <w:rFonts w:ascii="Arial"/>
                <w:sz w:val="16"/>
              </w:rPr>
              <w:t>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2990B3" w14:textId="77777777" w:rsidR="00A14847" w:rsidRDefault="009B28B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A0F048" w14:textId="0FBCF18D" w:rsidR="00A14847" w:rsidRDefault="009B28BB">
            <w:r>
              <w:rPr>
                <w:rFonts w:ascii="Arial"/>
                <w:b/>
                <w:sz w:val="16"/>
              </w:rPr>
              <w:t>Picklist values:</w:t>
            </w:r>
            <w:r>
              <w:rPr>
                <w:rFonts w:ascii="Arial"/>
                <w:sz w:val="16"/>
              </w:rPr>
              <w:br/>
              <w:t>- negative control</w:t>
            </w:r>
            <w:r>
              <w:rPr>
                <w:rFonts w:ascii="Arial"/>
                <w:sz w:val="16"/>
              </w:rPr>
              <w:br/>
              <w:t>- test chemical</w:t>
            </w:r>
            <w:r>
              <w:rPr>
                <w:rFonts w:ascii="Arial"/>
                <w:sz w:val="16"/>
              </w:rPr>
              <w:br/>
              <w:t>- positive control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2EB80C" w14:textId="77777777" w:rsidR="00A14847" w:rsidRDefault="009B28BB">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577F8B" w14:textId="77777777" w:rsidR="00A14847" w:rsidRDefault="00A14847"/>
        </w:tc>
      </w:tr>
      <w:tr w:rsidR="00A14847" w14:paraId="2AD232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B2BBF4"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E12E40" w14:textId="77777777" w:rsidR="00A14847" w:rsidRDefault="009B28BB">
            <w:r>
              <w:rPr>
                <w:rFonts w:ascii="Arial"/>
                <w:sz w:val="16"/>
              </w:rPr>
              <w:t>Dose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B7FFFA"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E3F288"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DC4E02" w14:textId="77777777" w:rsidR="00A14847" w:rsidRDefault="009B28BB">
            <w:r>
              <w:rPr>
                <w:rFonts w:ascii="Arial"/>
                <w:sz w:val="16"/>
              </w:rPr>
              <w:t>If more than one concentration was tested at challenge, specify the concentration(s) the reading refers to, e.g. '0.15 g of a 10% aqueous solution'. Several dose levels can be given if the results reported in this block of fields is the same for all challenge groups, e.g. '0.15 or 0.3 g of a 10% aqueous solution'.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A96D48" w14:textId="77777777" w:rsidR="00A14847" w:rsidRDefault="00A14847"/>
        </w:tc>
      </w:tr>
      <w:tr w:rsidR="00A14847" w14:paraId="691E54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F10606"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810912" w14:textId="77777777" w:rsidR="00A14847" w:rsidRDefault="009B28BB">
            <w:r>
              <w:rPr>
                <w:rFonts w:ascii="Arial"/>
                <w:sz w:val="16"/>
              </w:rPr>
              <w:t>No. with + reactions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45B8CD" w14:textId="77777777" w:rsidR="00A14847" w:rsidRDefault="009B28BB">
            <w:r>
              <w:rPr>
                <w:rFonts w:ascii="Arial"/>
                <w:sz w:val="16"/>
              </w:rPr>
              <w:t>Numeric (integer)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CF7255"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61E2E5" w14:textId="77777777" w:rsidR="00A14847" w:rsidRDefault="009B28B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4A57FD" w14:textId="77777777" w:rsidR="00A14847" w:rsidRDefault="00A14847"/>
        </w:tc>
      </w:tr>
      <w:tr w:rsidR="00A14847" w14:paraId="480B61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AA4E7E"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92180E" w14:textId="77777777" w:rsidR="00A14847" w:rsidRDefault="009B28BB">
            <w:r>
              <w:rPr>
                <w:rFonts w:ascii="Arial"/>
                <w:sz w:val="16"/>
              </w:rPr>
              <w:t>Total no. in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B1BA97" w14:textId="77777777" w:rsidR="00A14847" w:rsidRDefault="009B28BB">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4FDCB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D42D1B" w14:textId="77777777" w:rsidR="00A14847" w:rsidRDefault="009B28B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D34BAF" w14:textId="77777777" w:rsidR="00A14847" w:rsidRDefault="00A14847"/>
        </w:tc>
      </w:tr>
      <w:tr w:rsidR="00A14847" w14:paraId="6CDD1A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A7442F"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EFA81F" w14:textId="77777777" w:rsidR="00A14847" w:rsidRDefault="009B28BB">
            <w:r>
              <w:rPr>
                <w:rFonts w:ascii="Arial"/>
                <w:sz w:val="16"/>
              </w:rPr>
              <w:t>Clinical 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11A094"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A1626"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40751E" w14:textId="77777777" w:rsidR="00A14847" w:rsidRDefault="009B28BB">
            <w:r>
              <w:rPr>
                <w:rFonts w:ascii="Arial"/>
                <w:sz w:val="16"/>
              </w:rPr>
              <w:t>Briefly describe relevant clinical observations.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D9B40C" w14:textId="77777777" w:rsidR="00A14847" w:rsidRDefault="00A14847"/>
        </w:tc>
      </w:tr>
      <w:tr w:rsidR="00A14847" w14:paraId="00DB3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4A1344"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D206AC" w14:textId="77777777" w:rsidR="00A14847" w:rsidRDefault="009B28B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56CEC5" w14:textId="77777777" w:rsidR="00A14847" w:rsidRDefault="009B28B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47570D" w14:textId="77777777" w:rsidR="00A14847" w:rsidRDefault="009B28BB">
            <w:r>
              <w:rPr>
                <w:rFonts w:ascii="Arial"/>
                <w:b/>
                <w:sz w:val="16"/>
              </w:rPr>
              <w:t>Picklist values:</w:t>
            </w:r>
            <w:r>
              <w:rPr>
                <w:rFonts w:ascii="Arial"/>
                <w:sz w:val="16"/>
              </w:rPr>
              <w:br/>
              <w:t>- no indication of skin sensitisation</w:t>
            </w:r>
            <w:r>
              <w:rPr>
                <w:rFonts w:ascii="Arial"/>
                <w:sz w:val="16"/>
              </w:rPr>
              <w:br/>
              <w:t>- positive indication of skin sensitisation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E34E62" w14:textId="77777777" w:rsidR="00A14847" w:rsidRDefault="009B28B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42FC71" w14:textId="77777777" w:rsidR="00A14847" w:rsidRDefault="00A14847"/>
        </w:tc>
      </w:tr>
      <w:tr w:rsidR="00A14847" w14:paraId="45BB6C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0D7D4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8C1F47" w14:textId="77777777" w:rsidR="00A14847" w:rsidRDefault="009B28BB">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98D05E"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7E7D5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9C431C"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C75958" w14:textId="77777777" w:rsidR="00A14847" w:rsidRDefault="00A14847"/>
        </w:tc>
      </w:tr>
      <w:tr w:rsidR="00A14847" w14:paraId="5035C5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3C255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711881" w14:textId="77777777" w:rsidR="00A14847" w:rsidRDefault="009B28BB">
            <w:r>
              <w:rPr>
                <w:rFonts w:ascii="Arial"/>
                <w:b/>
                <w:sz w:val="16"/>
              </w:rPr>
              <w:t>In vivo (LLNA)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C5D28C"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2B1BDA"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D84F9C"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731692" w14:textId="77777777" w:rsidR="00A14847" w:rsidRDefault="009B28BB">
            <w:r>
              <w:rPr>
                <w:rFonts w:ascii="Arial"/>
                <w:b/>
                <w:sz w:val="16"/>
              </w:rPr>
              <w:t>Guidance for field condition:</w:t>
            </w:r>
            <w:r>
              <w:rPr>
                <w:rFonts w:ascii="Arial"/>
                <w:b/>
                <w:sz w:val="16"/>
              </w:rPr>
              <w:br/>
            </w:r>
            <w:r>
              <w:rPr>
                <w:rFonts w:ascii="Arial"/>
                <w:sz w:val="16"/>
              </w:rPr>
              <w:t>Condition: Show and activate fields under this heading if 'Endpoint' is '*in vivo (LLNA)' or generic title 'Skin sensitisation, other'</w:t>
            </w:r>
          </w:p>
        </w:tc>
      </w:tr>
      <w:tr w:rsidR="00A14847" w14:paraId="394402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E54BC2"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98300A" w14:textId="77777777" w:rsidR="00A14847" w:rsidRDefault="009B28BB">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77ABF3"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0C6B95"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8818F4" w14:textId="77777777" w:rsidR="00A14847" w:rsidRDefault="009B28BB">
            <w:r>
              <w:rPr>
                <w:rFonts w:ascii="Arial"/>
                <w:sz w:val="16"/>
              </w:rPr>
              <w:t xml:space="preserve">Indicate the cell proliferation results for the test substance, i.e. either ATP (measured adenosine triphosphate content of lymphocytes) or </w:t>
            </w:r>
            <w:proofErr w:type="spellStart"/>
            <w:r>
              <w:rPr>
                <w:rFonts w:ascii="Arial"/>
                <w:sz w:val="16"/>
              </w:rPr>
              <w:t>BrdU</w:t>
            </w:r>
            <w:proofErr w:type="spellEnd"/>
            <w:r>
              <w:rPr>
                <w:rFonts w:ascii="Arial"/>
                <w:sz w:val="16"/>
              </w:rPr>
              <w:t xml:space="preserve"> (measured 5-bromo-2-deoxyuridine  content in DNA of lymphocytes) or DPM (incorporated radioactivity as disintegrations per minute) or other. Copy this block of fields as appropriate.</w:t>
            </w:r>
            <w:r>
              <w:rPr>
                <w:rFonts w:ascii="Arial"/>
                <w:sz w:val="16"/>
              </w:rPr>
              <w:br/>
            </w:r>
            <w:r>
              <w:rPr>
                <w:rFonts w:ascii="Arial"/>
                <w:sz w:val="16"/>
              </w:rPr>
              <w:br/>
              <w:t xml:space="preserve">(Q)SAR results can be reported under the appropriate heading, i.e. 'In vitro / in </w:t>
            </w:r>
            <w:proofErr w:type="spellStart"/>
            <w:r>
              <w:rPr>
                <w:rFonts w:ascii="Arial"/>
                <w:sz w:val="16"/>
              </w:rPr>
              <w:t>chemico</w:t>
            </w:r>
            <w:proofErr w:type="spellEnd"/>
            <w:r>
              <w:rPr>
                <w:rFonts w:ascii="Arial"/>
                <w:sz w:val="16"/>
              </w:rPr>
              <w:t xml:space="preserve">', 'In vivo (non-LLNA)' or 'In vivo (LLNA)', depending on the applicability domain of the model behind and based on what kind of data the model was mainly validated. At least the field 'Remarks on result' should be completed by entering the adequate qualitative description of the </w:t>
            </w:r>
            <w:proofErr w:type="spellStart"/>
            <w:r>
              <w:rPr>
                <w:rFonts w:ascii="Arial"/>
                <w:sz w:val="16"/>
              </w:rPr>
              <w:t>prediction.In</w:t>
            </w:r>
            <w:proofErr w:type="spellEnd"/>
            <w:r>
              <w:rPr>
                <w:rFonts w:ascii="Arial"/>
                <w:sz w:val="16"/>
              </w:rPr>
              <w:t xml:space="preserve"> case of a robust study summary or as requested by the regulatory programme, also provide the raw data of the results (including means and standard deviations) for the test material and all controls used in the field "Cellular proliferation data / Observations" and/or upload a table in the field "Any other information on results incl. tables".</w:t>
            </w:r>
            <w:r>
              <w:rPr>
                <w:rFonts w:ascii="Arial"/>
                <w:sz w:val="16"/>
              </w:rPr>
              <w:br/>
            </w:r>
            <w:r>
              <w:rPr>
                <w:rFonts w:ascii="Arial"/>
                <w:sz w:val="16"/>
              </w:rPr>
              <w:br/>
              <w:t>Note that a separate field "Interpretation of results" is provided in the section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E324314" w14:textId="77777777" w:rsidR="00A14847" w:rsidRDefault="00A14847"/>
        </w:tc>
      </w:tr>
      <w:tr w:rsidR="00A14847" w14:paraId="61AD01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115CE4"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254836" w14:textId="77777777" w:rsidR="00A14847" w:rsidRDefault="009B28B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4FE7A1" w14:textId="77777777" w:rsidR="00A14847" w:rsidRDefault="009B28B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75F0A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9F15A1" w14:textId="77777777" w:rsidR="00A14847" w:rsidRDefault="009B28B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0DBA33" w14:textId="77777777" w:rsidR="00A14847" w:rsidRDefault="00A14847"/>
        </w:tc>
      </w:tr>
      <w:tr w:rsidR="00A14847" w14:paraId="6B5E28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2EF0C8"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D7F7C8" w14:textId="77777777" w:rsidR="00A14847" w:rsidRDefault="009B28B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49864D" w14:textId="77777777" w:rsidR="00A14847" w:rsidRDefault="009B28B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B21F3A" w14:textId="77777777" w:rsidR="00A14847" w:rsidRDefault="009B28BB">
            <w:r>
              <w:rPr>
                <w:rFonts w:ascii="Arial"/>
                <w:b/>
                <w:sz w:val="16"/>
              </w:rPr>
              <w:t>Picklist values:</w:t>
            </w:r>
            <w:r>
              <w:rPr>
                <w:rFonts w:ascii="Arial"/>
                <w:sz w:val="16"/>
              </w:rPr>
              <w:br/>
              <w:t>- SI</w:t>
            </w:r>
            <w:r>
              <w:rPr>
                <w:rFonts w:ascii="Arial"/>
                <w:sz w:val="16"/>
              </w:rPr>
              <w:br/>
              <w:t>- EC3</w:t>
            </w:r>
            <w:r>
              <w:rPr>
                <w:rFonts w:ascii="Arial"/>
                <w:sz w:val="16"/>
              </w:rPr>
              <w:br/>
            </w:r>
            <w:r>
              <w:rPr>
                <w:rFonts w:ascii="Arial"/>
                <w:sz w:val="16"/>
              </w:rPr>
              <w:lastRenderedPageBreak/>
              <w:t xml:space="preserve">- </w:t>
            </w:r>
            <w:proofErr w:type="spellStart"/>
            <w:r>
              <w:rPr>
                <w:rFonts w:ascii="Arial"/>
                <w:sz w:val="16"/>
              </w:rPr>
              <w:t>ECt</w:t>
            </w:r>
            <w:proofErr w:type="spellEnd"/>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64B316" w14:textId="77777777" w:rsidR="00A14847" w:rsidRDefault="009B28BB">
            <w:r>
              <w:rPr>
                <w:rFonts w:ascii="Arial"/>
                <w:sz w:val="16"/>
              </w:rPr>
              <w:lastRenderedPageBreak/>
              <w:t xml:space="preserve">Select type of parameter from picklist, if applicable, i.e. either SI (stimulation index) or EC3 (estimated concentration of a test substance needed to produce a stimulation index of three) or </w:t>
            </w:r>
            <w:proofErr w:type="spellStart"/>
            <w:r>
              <w:rPr>
                <w:rFonts w:ascii="Arial"/>
                <w:sz w:val="16"/>
              </w:rPr>
              <w:t>ECt</w:t>
            </w:r>
            <w:proofErr w:type="spellEnd"/>
            <w:r>
              <w:rPr>
                <w:rFonts w:ascii="Arial"/>
                <w:sz w:val="16"/>
              </w:rPr>
              <w:t xml:space="preserve"> (estimated concentration </w:t>
            </w:r>
            <w:r>
              <w:rPr>
                <w:rFonts w:ascii="Arial"/>
                <w:sz w:val="16"/>
              </w:rPr>
              <w:lastRenderedPageBreak/>
              <w:t>of a test substance needed to produce a stimulation index that is indicative of a positive response) or other (specify). Further details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37239D" w14:textId="77777777" w:rsidR="00A14847" w:rsidRDefault="00A14847"/>
        </w:tc>
      </w:tr>
      <w:tr w:rsidR="00A14847" w14:paraId="641965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5620A3"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2EDAC5" w14:textId="77777777" w:rsidR="00A14847" w:rsidRDefault="009B28B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B6AF7" w14:textId="77777777" w:rsidR="00A14847" w:rsidRDefault="009B28B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376CC" w14:textId="77777777" w:rsidR="00A14847" w:rsidRDefault="009B28B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41593B" w14:textId="77777777" w:rsidR="00A14847" w:rsidRDefault="009B28BB">
            <w:r>
              <w:rPr>
                <w:rFonts w:ascii="Arial"/>
                <w:sz w:val="16"/>
              </w:rPr>
              <w:t>Provide the numeric value or a range of values if reported so.</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092690" w14:textId="77777777" w:rsidR="00A14847" w:rsidRDefault="00A14847"/>
        </w:tc>
      </w:tr>
      <w:tr w:rsidR="00A14847" w14:paraId="72867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82E87"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FDC602" w14:textId="77777777" w:rsidR="00A14847" w:rsidRDefault="009B28BB">
            <w:r>
              <w:rPr>
                <w:rFonts w:ascii="Arial"/>
                <w:sz w:val="16"/>
              </w:rPr>
              <w:t>Variability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A23A2D"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9ECF81"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8B44C7" w14:textId="77777777" w:rsidR="00A14847" w:rsidRDefault="009B28BB">
            <w:r>
              <w:rPr>
                <w:rFonts w:ascii="Arial"/>
                <w:sz w:val="16"/>
              </w:rPr>
              <w:t>Indicate the standard deviation or other appropriate measure of variability that takes into account the inter-animal variability in both the test substance and control groups when using the individual animal approach.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DA79FB" w14:textId="77777777" w:rsidR="00A14847" w:rsidRDefault="00A14847"/>
        </w:tc>
      </w:tr>
      <w:tr w:rsidR="00A14847" w14:paraId="4A4E1F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85D5D9"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69C25F" w14:textId="77777777" w:rsidR="00A14847" w:rsidRDefault="009B28BB">
            <w:r>
              <w:rPr>
                <w:rFonts w:ascii="Arial"/>
                <w:sz w:val="16"/>
              </w:rPr>
              <w:t>Test group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527680"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98EAF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7BA143" w14:textId="77777777" w:rsidR="00A14847" w:rsidRDefault="009B28BB">
            <w:r>
              <w:rPr>
                <w:rFonts w:ascii="Arial"/>
                <w:sz w:val="16"/>
              </w:rPr>
              <w:t>Indicate the concentration of the test material, the run / experiment number the calculated value relates to and any other relevant information. Examples: Exp. 1 (0%); Exp. 1 (0.5%); Exp. 1 (1%), etc. or Mean of three runs (0%),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64768" w14:textId="77777777" w:rsidR="00A14847" w:rsidRDefault="00A14847"/>
        </w:tc>
      </w:tr>
      <w:tr w:rsidR="00A14847" w14:paraId="336238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29859B"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F74BBE" w14:textId="77777777" w:rsidR="00A14847" w:rsidRDefault="009B28B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21C052" w14:textId="77777777" w:rsidR="00A14847" w:rsidRDefault="009B28B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DBCCDA" w14:textId="77777777" w:rsidR="00A14847" w:rsidRDefault="009B28BB">
            <w:r>
              <w:rPr>
                <w:rFonts w:ascii="Arial"/>
                <w:b/>
                <w:sz w:val="16"/>
              </w:rPr>
              <w:t>Picklist values:</w:t>
            </w:r>
            <w:r>
              <w:rPr>
                <w:rFonts w:ascii="Arial"/>
                <w:sz w:val="16"/>
              </w:rPr>
              <w:br/>
              <w:t>- no indication of skin sensitisation based on QSAR/QSPR prediction</w:t>
            </w:r>
            <w:r>
              <w:rPr>
                <w:rFonts w:ascii="Arial"/>
                <w:sz w:val="16"/>
              </w:rPr>
              <w:br/>
              <w:t>- positive indication of skin sensitisation based on QSAR/QSPR prediction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4E9079" w14:textId="77777777" w:rsidR="00A14847" w:rsidRDefault="009B28B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096485" w14:textId="77777777" w:rsidR="00A14847" w:rsidRDefault="00A14847"/>
        </w:tc>
      </w:tr>
      <w:tr w:rsidR="00A14847" w14:paraId="3183C9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0F2BF7"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167980" w14:textId="77777777" w:rsidR="00A14847" w:rsidRDefault="009B28BB">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3FE403"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1B2FFE"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CE223"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4C41C4" w14:textId="77777777" w:rsidR="00A14847" w:rsidRDefault="00A14847"/>
        </w:tc>
      </w:tr>
      <w:tr w:rsidR="00A14847" w14:paraId="2148B5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30C2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B6C18A" w14:textId="77777777" w:rsidR="00A14847" w:rsidRDefault="009B28BB">
            <w:r>
              <w:rPr>
                <w:rFonts w:ascii="Arial"/>
                <w:sz w:val="16"/>
              </w:rPr>
              <w:t>Cellular proliferation data / Observations</w:t>
            </w:r>
          </w:p>
        </w:tc>
        <w:tc>
          <w:tcPr>
            <w:tcW w:w="1425" w:type="dxa"/>
            <w:tcBorders>
              <w:top w:val="outset" w:sz="6" w:space="0" w:color="auto"/>
              <w:left w:val="outset" w:sz="6" w:space="0" w:color="auto"/>
              <w:bottom w:val="outset" w:sz="6" w:space="0" w:color="FFFFFF"/>
              <w:right w:val="outset" w:sz="6" w:space="0" w:color="auto"/>
            </w:tcBorders>
          </w:tcPr>
          <w:p w14:paraId="7E2B7E88" w14:textId="77777777" w:rsidR="00A14847" w:rsidRDefault="009B28B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5A21879" w14:textId="77777777" w:rsidR="00A14847" w:rsidRDefault="009B28BB">
            <w:proofErr w:type="spellStart"/>
            <w:r>
              <w:rPr>
                <w:rFonts w:ascii="Arial"/>
                <w:b/>
                <w:sz w:val="16"/>
              </w:rPr>
              <w:t>Freetext</w:t>
            </w:r>
            <w:proofErr w:type="spellEnd"/>
            <w:r>
              <w:rPr>
                <w:rFonts w:ascii="Arial"/>
                <w:b/>
                <w:sz w:val="16"/>
              </w:rPr>
              <w:t xml:space="preserve"> template:</w:t>
            </w:r>
            <w:r>
              <w:rPr>
                <w:rFonts w:ascii="Arial"/>
                <w:sz w:val="16"/>
              </w:rPr>
              <w:br/>
              <w:t>CELLULAR PROLIFERATION DATA</w:t>
            </w:r>
            <w:r>
              <w:rPr>
                <w:rFonts w:ascii="Arial"/>
                <w:sz w:val="16"/>
              </w:rPr>
              <w:br/>
            </w:r>
            <w:r>
              <w:rPr>
                <w:rFonts w:ascii="Arial"/>
                <w:sz w:val="16"/>
              </w:rPr>
              <w:br/>
              <w:t>DETAILS ON STIMULATION INDEX CALCULATION</w:t>
            </w:r>
            <w:r>
              <w:rPr>
                <w:rFonts w:ascii="Arial"/>
                <w:sz w:val="16"/>
              </w:rPr>
              <w:br/>
            </w:r>
            <w:r>
              <w:rPr>
                <w:rFonts w:ascii="Arial"/>
                <w:sz w:val="16"/>
              </w:rPr>
              <w:br/>
              <w:t>EC3 CALCULATION</w:t>
            </w:r>
            <w:r>
              <w:rPr>
                <w:rFonts w:ascii="Arial"/>
                <w:sz w:val="16"/>
              </w:rPr>
              <w:br/>
            </w:r>
            <w:r>
              <w:rPr>
                <w:rFonts w:ascii="Arial"/>
                <w:sz w:val="16"/>
              </w:rPr>
              <w:br/>
              <w:t>CLINICAL OBSERVATIONS:</w:t>
            </w:r>
            <w:r>
              <w:rPr>
                <w:rFonts w:ascii="Arial"/>
                <w:sz w:val="16"/>
              </w:rPr>
              <w:br/>
              <w:t xml:space="preserve">  </w:t>
            </w:r>
            <w:r>
              <w:rPr>
                <w:rFonts w:ascii="Arial"/>
                <w:sz w:val="16"/>
              </w:rPr>
              <w:br/>
              <w:t>BODY WEIGHTS</w:t>
            </w:r>
            <w:r>
              <w:rPr>
                <w:rFonts w:ascii="Arial"/>
                <w:sz w:val="16"/>
              </w:rPr>
              <w:br/>
            </w:r>
            <w:r>
              <w:rPr>
                <w:rFonts w:ascii="Arial"/>
                <w:sz w:val="16"/>
              </w:rPr>
              <w:br/>
              <w:t>SIGNS OF TOXICITY (including dermal irritation at the site of administration, if any, e.g. increased ear thickness).</w:t>
            </w:r>
          </w:p>
        </w:tc>
        <w:tc>
          <w:tcPr>
            <w:tcW w:w="3709" w:type="dxa"/>
            <w:tcBorders>
              <w:top w:val="outset" w:sz="6" w:space="0" w:color="auto"/>
              <w:left w:val="outset" w:sz="6" w:space="0" w:color="auto"/>
              <w:bottom w:val="outset" w:sz="6" w:space="0" w:color="FFFFFF"/>
              <w:right w:val="outset" w:sz="6" w:space="0" w:color="auto"/>
            </w:tcBorders>
          </w:tcPr>
          <w:p w14:paraId="1691C316" w14:textId="77777777" w:rsidR="00A14847" w:rsidRDefault="009B28BB">
            <w:r>
              <w:rPr>
                <w:rFonts w:ascii="Arial"/>
                <w:sz w:val="16"/>
              </w:rPr>
              <w:t xml:space="preserve">For robust study summaries or as requested by the regulatory programme, tabulate the raw data (unless these data are given in above block of fields 'Stimulation index / EC value') and indicate any relevant observations. Use </w:t>
            </w:r>
            <w:proofErr w:type="spellStart"/>
            <w:r>
              <w:rPr>
                <w:rFonts w:ascii="Arial"/>
                <w:sz w:val="16"/>
              </w:rPr>
              <w:t>freetext</w:t>
            </w:r>
            <w:proofErr w:type="spellEnd"/>
            <w:r>
              <w:rPr>
                <w:rFonts w:ascii="Arial"/>
                <w:sz w:val="16"/>
              </w:rPr>
              <w:t xml:space="preserve"> template and delete/add elements as appropriate.</w:t>
            </w:r>
            <w:r>
              <w:rPr>
                <w:rFonts w:ascii="Arial"/>
                <w:sz w:val="16"/>
              </w:rPr>
              <w:br/>
            </w:r>
            <w:r>
              <w:rPr>
                <w:rFonts w:ascii="Arial"/>
                <w:sz w:val="16"/>
              </w:rPr>
              <w:br/>
              <w:t>Alternatively or in addition refer to appropriate table(s), which were uploaded in the rich text field 'Any other information on results incl. tables'. Use predefined table if any or adapt table(s) from study report. Use table numbers in the sequence in which you refer to them (e.g. '... see Table 1').</w:t>
            </w:r>
            <w:r>
              <w:rPr>
                <w:rFonts w:ascii="Arial"/>
                <w:sz w:val="16"/>
              </w:rPr>
              <w:br/>
            </w:r>
            <w:r>
              <w:rPr>
                <w:rFonts w:ascii="Arial"/>
                <w:sz w:val="16"/>
              </w:rPr>
              <w:br/>
              <w:t xml:space="preserve">Provide the results of cellular proliferation measurements (DPM values for conventional LLNA or ATP content values for LLNA: DA or </w:t>
            </w:r>
            <w:proofErr w:type="spellStart"/>
            <w:r>
              <w:rPr>
                <w:rFonts w:ascii="Arial"/>
                <w:sz w:val="16"/>
              </w:rPr>
              <w:t>BrdU</w:t>
            </w:r>
            <w:proofErr w:type="spellEnd"/>
            <w:r>
              <w:rPr>
                <w:rFonts w:ascii="Arial"/>
                <w:sz w:val="16"/>
              </w:rPr>
              <w:t xml:space="preserve"> content values for LLNA: </w:t>
            </w:r>
            <w:proofErr w:type="spellStart"/>
            <w:r>
              <w:rPr>
                <w:rFonts w:ascii="Arial"/>
                <w:sz w:val="16"/>
              </w:rPr>
              <w:t>BrdU</w:t>
            </w:r>
            <w:proofErr w:type="spellEnd"/>
            <w:r>
              <w:rPr>
                <w:rFonts w:ascii="Arial"/>
                <w:sz w:val="16"/>
              </w:rPr>
              <w:t>-ELISA). Comment on dose-response trends and comparisons with the vehicle control group. Give statistical comparisons of group mean measurements compared to control. Indicate whether results are from the individual animals or pooled. Indicate whether the overall result is positive or negative.</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0F5D065" w14:textId="77777777" w:rsidR="00A14847" w:rsidRDefault="00A14847"/>
        </w:tc>
      </w:tr>
      <w:tr w:rsidR="00A14847" w14:paraId="465040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710805"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4DAB63" w14:textId="77777777" w:rsidR="00A14847" w:rsidRDefault="009B28B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B4F3AB" w14:textId="77777777" w:rsidR="00A14847" w:rsidRDefault="009B28B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F4C6F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8164B2"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00C346" w14:textId="77777777" w:rsidR="00A14847" w:rsidRDefault="00A14847"/>
        </w:tc>
      </w:tr>
      <w:tr w:rsidR="00A14847" w14:paraId="624BC2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CC1F0F"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D02944" w14:textId="77777777" w:rsidR="00A14847" w:rsidRDefault="00A14847"/>
        </w:tc>
        <w:tc>
          <w:tcPr>
            <w:tcW w:w="1425" w:type="dxa"/>
            <w:tcBorders>
              <w:top w:val="outset" w:sz="6" w:space="0" w:color="auto"/>
              <w:left w:val="outset" w:sz="6" w:space="0" w:color="auto"/>
              <w:bottom w:val="outset" w:sz="6" w:space="0" w:color="FFFFFF"/>
              <w:right w:val="outset" w:sz="6" w:space="0" w:color="auto"/>
            </w:tcBorders>
          </w:tcPr>
          <w:p w14:paraId="60CBCCA0" w14:textId="77777777" w:rsidR="00A14847" w:rsidRDefault="009B28B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75F570"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19557EF7" w14:textId="77777777" w:rsidR="00A14847" w:rsidRDefault="009B28BB">
            <w:r>
              <w:rPr>
                <w:rFonts w:ascii="Arial"/>
                <w:sz w:val="16"/>
              </w:rPr>
              <w:t>In this field, you can enter any other remarks on results and provide raw data results, You can for example copy the tables from the full study report or use the table templates published on the OECD Harmonised Templates website for this specific template.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FF482D2" w14:textId="77777777" w:rsidR="00A14847" w:rsidRDefault="00A14847"/>
        </w:tc>
      </w:tr>
      <w:tr w:rsidR="00A14847" w14:paraId="44779D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F67025D"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D274B6" w14:textId="77777777" w:rsidR="00A14847" w:rsidRDefault="009B28B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D45C89"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EEB555"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AF553F"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6623C9" w14:textId="77777777" w:rsidR="00A14847" w:rsidRDefault="00A14847"/>
        </w:tc>
      </w:tr>
      <w:tr w:rsidR="00A14847" w14:paraId="3BD50A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F35B81"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0A30BE" w14:textId="77777777" w:rsidR="00A14847" w:rsidRDefault="009B28B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BFCAA6F" w14:textId="77777777" w:rsidR="00A14847" w:rsidRDefault="009B28B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235420"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715EF40A" w14:textId="77777777" w:rsidR="00A14847" w:rsidRDefault="009B28BB">
            <w:r>
              <w:rPr>
                <w:rFonts w:ascii="Arial"/>
                <w:sz w:val="16"/>
              </w:rPr>
              <w:t xml:space="preserve">In this field, you can enter any overall remarks or transfer free text from other databases. You can also open a rich text editor and create formatted text and tables or insert and edit any excerpt from a word processing or spreadsheet document, provided it was converted to the HTML format. You can also upload any </w:t>
            </w:r>
            <w:proofErr w:type="spellStart"/>
            <w:r>
              <w:rPr>
                <w:rFonts w:ascii="Arial"/>
                <w:sz w:val="16"/>
              </w:rPr>
              <w:t>htm</w:t>
            </w:r>
            <w:proofErr w:type="spellEnd"/>
            <w:r>
              <w:rPr>
                <w:rFonts w:ascii="Arial"/>
                <w:sz w:val="16"/>
              </w:rPr>
              <w:t xml:space="preserve">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2C5081C" w14:textId="77777777" w:rsidR="00A14847" w:rsidRDefault="00A14847"/>
        </w:tc>
      </w:tr>
      <w:tr w:rsidR="00A14847" w14:paraId="39A215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A8238" w14:textId="77777777" w:rsidR="00A14847" w:rsidRDefault="00A14847" w:rsidP="00072B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629DA7" w14:textId="77777777" w:rsidR="00A14847" w:rsidRDefault="009B28BB">
            <w:r>
              <w:rPr>
                <w:rFonts w:ascii="Arial"/>
                <w:b/>
                <w:sz w:val="16"/>
              </w:rPr>
              <w:t>Attached background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46B428" w14:textId="77777777" w:rsidR="00A14847" w:rsidRDefault="009B28B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7A4DFB"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0E5BF0" w14:textId="77777777" w:rsidR="00A14847" w:rsidRDefault="009B28B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CEA0A82" w14:textId="77777777" w:rsidR="00A14847" w:rsidRDefault="00A14847"/>
        </w:tc>
      </w:tr>
      <w:tr w:rsidR="00A14847" w14:paraId="148AA2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0DE532"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1E6A5C" w14:textId="77777777" w:rsidR="00A14847" w:rsidRDefault="009B28BB">
            <w:r>
              <w:rPr>
                <w:rFonts w:ascii="Arial"/>
                <w:sz w:val="16"/>
              </w:rPr>
              <w:t>Attached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E311EF" w14:textId="77777777" w:rsidR="00A14847" w:rsidRDefault="009B28B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33AE61"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B58DB1" w14:textId="1669CF91" w:rsidR="00A14847" w:rsidRDefault="009B28BB">
            <w:r>
              <w:rPr>
                <w:rFonts w:ascii="Arial"/>
                <w:sz w:val="16"/>
              </w:rPr>
              <w:t>Provide any additional documents relevant for the submission, not already provided under the methods or results section or in the full study report.</w:t>
            </w:r>
            <w:r>
              <w:rPr>
                <w:rFonts w:ascii="Arial"/>
                <w:sz w:val="16"/>
              </w:rPr>
              <w:br/>
            </w:r>
            <w:r>
              <w:rPr>
                <w:rFonts w:ascii="Arial"/>
                <w:sz w:val="16"/>
              </w:rPr>
              <w:br/>
              <w:t>Examples are:</w:t>
            </w:r>
            <w:r>
              <w:rPr>
                <w:rFonts w:ascii="Arial"/>
                <w:sz w:val="16"/>
              </w:rPr>
              <w:br/>
            </w:r>
            <w:r>
              <w:rPr>
                <w:rFonts w:ascii="Arial"/>
                <w:sz w:val="16"/>
              </w:rPr>
              <w:br/>
              <w:t>- Scientific publication</w:t>
            </w:r>
            <w:r>
              <w:rPr>
                <w:rFonts w:ascii="Arial"/>
                <w:sz w:val="16"/>
              </w:rPr>
              <w:br/>
            </w:r>
            <w:r>
              <w:rPr>
                <w:rFonts w:ascii="Arial"/>
                <w:sz w:val="16"/>
              </w:rPr>
              <w:br/>
              <w:t>- GLP documentation</w:t>
            </w:r>
            <w:r>
              <w:rPr>
                <w:rFonts w:ascii="Arial"/>
                <w:sz w:val="16"/>
              </w:rPr>
              <w:br/>
            </w:r>
            <w:r>
              <w:rPr>
                <w:rFonts w:ascii="Arial"/>
                <w:sz w:val="16"/>
              </w:rPr>
              <w:br/>
              <w:t>- (Q)SAR: supporting information</w:t>
            </w:r>
            <w:r>
              <w:rPr>
                <w:rFonts w:ascii="Arial"/>
                <w:sz w:val="16"/>
              </w:rPr>
              <w:br/>
            </w:r>
            <w:r>
              <w:rPr>
                <w:rFonts w:ascii="Arial"/>
                <w:sz w:val="16"/>
              </w:rPr>
              <w:br/>
              <w:t>-  Data analysis file (calculation of parameters)</w:t>
            </w:r>
            <w:r>
              <w:rPr>
                <w:rFonts w:ascii="Arial"/>
                <w:sz w:val="16"/>
              </w:rPr>
              <w:br/>
            </w:r>
            <w:r>
              <w:rPr>
                <w:rFonts w:ascii="Arial"/>
                <w:sz w:val="16"/>
              </w:rPr>
              <w:br/>
              <w:t>-  Data supporting the reliability and sensitivity of the method</w:t>
            </w:r>
            <w:r>
              <w:rPr>
                <w:rFonts w:ascii="Arial"/>
                <w:sz w:val="16"/>
              </w:rPr>
              <w:br/>
            </w:r>
            <w:r>
              <w:rPr>
                <w:rFonts w:ascii="Arial"/>
                <w:sz w:val="16"/>
              </w:rPr>
              <w:br/>
              <w:t>- Specific information on the test material or test system</w:t>
            </w:r>
            <w:r>
              <w:rPr>
                <w:rFonts w:ascii="Arial"/>
                <w:sz w:val="16"/>
              </w:rPr>
              <w:br/>
            </w:r>
            <w:r>
              <w:rPr>
                <w:rFonts w:ascii="Arial"/>
                <w:sz w:val="16"/>
              </w:rPr>
              <w:br/>
              <w:t>- Justification</w:t>
            </w:r>
            <w:r>
              <w:rPr>
                <w:rFonts w:ascii="Arial"/>
                <w:sz w:val="16"/>
              </w:rPr>
              <w:br/>
            </w:r>
            <w:r>
              <w:rPr>
                <w:rFonts w:ascii="Arial"/>
                <w:sz w:val="16"/>
              </w:rPr>
              <w:br/>
              <w:t>- Other</w:t>
            </w:r>
            <w:r>
              <w:rPr>
                <w:rFonts w:ascii="Arial"/>
                <w:sz w:val="16"/>
              </w:rPr>
              <w:br/>
            </w:r>
            <w:r>
              <w:rPr>
                <w:rFonts w:ascii="Arial"/>
                <w:sz w:val="16"/>
              </w:rPr>
              <w:br/>
              <w:t>For test guidelines that provide a reporting template (data analysis file), that file must be completed and can be uploaded here if not yet done in the results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097998" w14:textId="77777777" w:rsidR="00A14847" w:rsidRDefault="00A14847"/>
        </w:tc>
      </w:tr>
      <w:tr w:rsidR="00A14847" w14:paraId="2A4EF5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7D3A2C" w14:textId="77777777" w:rsidR="00A14847" w:rsidRDefault="00A14847" w:rsidP="00072B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2D73F0" w14:textId="77777777" w:rsidR="00A14847" w:rsidRDefault="009B28B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C5A2BD" w14:textId="77777777" w:rsidR="00A14847" w:rsidRDefault="009B28B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0123BA" w14:textId="77777777" w:rsidR="00A14847" w:rsidRDefault="00A1484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C43BCF" w14:textId="77777777" w:rsidR="00A14847" w:rsidRDefault="009B28BB">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37589B" w14:textId="77777777" w:rsidR="00A14847" w:rsidRDefault="00A14847"/>
        </w:tc>
      </w:tr>
      <w:tr w:rsidR="00A14847" w14:paraId="114FDA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1C874F" w14:textId="77777777" w:rsidR="00A14847" w:rsidRDefault="00A14847" w:rsidP="00072B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7FBE64" w14:textId="77777777" w:rsidR="00A14847" w:rsidRDefault="009B28BB">
            <w:r>
              <w:rPr>
                <w:rFonts w:ascii="Arial"/>
                <w:b/>
                <w:sz w:val="16"/>
              </w:rPr>
              <w:t>Attached background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B7A9E4" w14:textId="77777777" w:rsidR="00A14847" w:rsidRDefault="009B28B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FD6613"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419D00" w14:textId="77777777" w:rsidR="00A14847" w:rsidRDefault="00A1484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0E863" w14:textId="77777777" w:rsidR="00A14847" w:rsidRDefault="00A14847"/>
        </w:tc>
      </w:tr>
      <w:tr w:rsidR="00A14847" w14:paraId="06C842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72FE98"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9DD0CE" w14:textId="77777777" w:rsidR="00A14847" w:rsidRDefault="009B28BB">
            <w:r>
              <w:rPr>
                <w:rFonts w:ascii="Arial"/>
                <w:sz w:val="16"/>
              </w:rPr>
              <w:t>Attached full study report</w:t>
            </w:r>
          </w:p>
        </w:tc>
        <w:tc>
          <w:tcPr>
            <w:tcW w:w="1425" w:type="dxa"/>
            <w:tcBorders>
              <w:top w:val="outset" w:sz="6" w:space="0" w:color="auto"/>
              <w:left w:val="outset" w:sz="6" w:space="0" w:color="auto"/>
              <w:bottom w:val="outset" w:sz="6" w:space="0" w:color="FFFFFF"/>
              <w:right w:val="outset" w:sz="6" w:space="0" w:color="auto"/>
            </w:tcBorders>
          </w:tcPr>
          <w:p w14:paraId="76604287" w14:textId="77777777" w:rsidR="00A14847" w:rsidRDefault="009B28BB">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E5311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249A6AAC" w14:textId="3D89A76A" w:rsidR="00A14847" w:rsidRDefault="009B28BB">
            <w:r>
              <w:rPr>
                <w:rFonts w:ascii="Arial"/>
                <w:sz w:val="16"/>
              </w:rPr>
              <w:t>An electronic copy of the full study report or QSAR, QMRF or QPRF reporting forms can be attached as Word, pdf or other document type.</w:t>
            </w:r>
          </w:p>
        </w:tc>
        <w:tc>
          <w:tcPr>
            <w:tcW w:w="2081" w:type="dxa"/>
            <w:tcBorders>
              <w:top w:val="outset" w:sz="6" w:space="0" w:color="auto"/>
              <w:left w:val="outset" w:sz="6" w:space="0" w:color="auto"/>
              <w:bottom w:val="outset" w:sz="6" w:space="0" w:color="FFFFFF"/>
              <w:right w:val="outset" w:sz="6" w:space="0" w:color="FFFFFF"/>
            </w:tcBorders>
          </w:tcPr>
          <w:p w14:paraId="52FB1E5A" w14:textId="77777777" w:rsidR="00A14847" w:rsidRDefault="00A14847"/>
        </w:tc>
      </w:tr>
      <w:tr w:rsidR="00A14847" w14:paraId="7390CF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2DAD6"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82247A" w14:textId="77777777" w:rsidR="00A14847" w:rsidRDefault="009B28BB">
            <w:r>
              <w:rPr>
                <w:rFonts w:ascii="Arial"/>
                <w:sz w:val="16"/>
              </w:rPr>
              <w:t>Illustration (picture/graph)</w:t>
            </w:r>
          </w:p>
        </w:tc>
        <w:tc>
          <w:tcPr>
            <w:tcW w:w="1425" w:type="dxa"/>
            <w:tcBorders>
              <w:top w:val="outset" w:sz="6" w:space="0" w:color="auto"/>
              <w:left w:val="outset" w:sz="6" w:space="0" w:color="auto"/>
              <w:bottom w:val="outset" w:sz="6" w:space="0" w:color="FFFFFF"/>
              <w:right w:val="outset" w:sz="6" w:space="0" w:color="auto"/>
            </w:tcBorders>
          </w:tcPr>
          <w:p w14:paraId="46BE22E7" w14:textId="77777777" w:rsidR="00A14847" w:rsidRDefault="009B28BB">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4DD5C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50100A2A" w14:textId="77777777" w:rsidR="00A14847" w:rsidRDefault="009B28BB">
            <w:r>
              <w:rPr>
                <w:rFonts w:ascii="Arial"/>
                <w:sz w:val="16"/>
              </w:rPr>
              <w:t>Upload file by clicking the upload icon. As appropriate, enter any 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14:paraId="1262CE4B" w14:textId="77777777" w:rsidR="00A14847" w:rsidRDefault="00A14847"/>
        </w:tc>
      </w:tr>
      <w:tr w:rsidR="00A14847" w14:paraId="00148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6F0A02" w14:textId="77777777" w:rsidR="00A14847" w:rsidRDefault="00A1484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DFBAA1" w14:textId="77777777" w:rsidR="00A14847" w:rsidRDefault="009B28B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tcPr>
          <w:p w14:paraId="25078C67" w14:textId="77777777" w:rsidR="00A14847" w:rsidRDefault="009B28BB">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A2240F"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404E28B8" w14:textId="77777777" w:rsidR="00A14847" w:rsidRDefault="009B28BB">
            <w:r>
              <w:rPr>
                <w:rFonts w:ascii="Arial"/>
                <w:sz w:val="16"/>
              </w:rPr>
              <w:t>If required, an electronic copy of a public (non-confidential) version of the full study report or other relevant documents can be attached. These attachments should be sanitised if needed.</w:t>
            </w:r>
          </w:p>
        </w:tc>
        <w:tc>
          <w:tcPr>
            <w:tcW w:w="2081" w:type="dxa"/>
            <w:tcBorders>
              <w:top w:val="outset" w:sz="6" w:space="0" w:color="auto"/>
              <w:left w:val="outset" w:sz="6" w:space="0" w:color="auto"/>
              <w:bottom w:val="outset" w:sz="6" w:space="0" w:color="FFFFFF"/>
              <w:right w:val="outset" w:sz="6" w:space="0" w:color="FFFFFF"/>
            </w:tcBorders>
          </w:tcPr>
          <w:p w14:paraId="117CE972" w14:textId="77777777" w:rsidR="00A14847" w:rsidRDefault="00A14847"/>
        </w:tc>
      </w:tr>
      <w:tr w:rsidR="00A14847" w14:paraId="0DD5C5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E4D1AE"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4CBC9B" w14:textId="77777777" w:rsidR="00A14847" w:rsidRDefault="009B28B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EC56DC" w14:textId="77777777" w:rsidR="00A14847" w:rsidRDefault="009B28B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CCF38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A6CE45" w14:textId="77777777" w:rsidR="00A14847" w:rsidRDefault="00A1484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443F334" w14:textId="77777777" w:rsidR="00A14847" w:rsidRDefault="00A14847"/>
        </w:tc>
      </w:tr>
      <w:tr w:rsidR="00A14847" w14:paraId="09DEC7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1877C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838CF" w14:textId="77777777" w:rsidR="00A14847" w:rsidRDefault="009B28B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tcPr>
          <w:p w14:paraId="4C68080F" w14:textId="77777777" w:rsidR="00A14847" w:rsidRDefault="009B28BB">
            <w:r>
              <w:rPr>
                <w:rFonts w:ascii="Arial"/>
                <w:sz w:val="16"/>
              </w:rPr>
              <w:t>Read-only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9FD64"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704ACC47" w14:textId="77777777" w:rsidR="00A14847" w:rsidRDefault="009B28BB">
            <w:r>
              <w:rPr>
                <w:rFonts w:ascii="Arial"/>
                <w:sz w:val="16"/>
              </w:rPr>
              <w:t>This read-only field displays the key results flagged in the corresponding results table(s), if any.</w:t>
            </w:r>
          </w:p>
        </w:tc>
        <w:tc>
          <w:tcPr>
            <w:tcW w:w="2081" w:type="dxa"/>
            <w:tcBorders>
              <w:top w:val="outset" w:sz="6" w:space="0" w:color="auto"/>
              <w:left w:val="outset" w:sz="6" w:space="0" w:color="auto"/>
              <w:bottom w:val="outset" w:sz="6" w:space="0" w:color="FFFFFF"/>
              <w:right w:val="outset" w:sz="6" w:space="0" w:color="FFFFFF"/>
            </w:tcBorders>
          </w:tcPr>
          <w:p w14:paraId="008BAFAA" w14:textId="77777777" w:rsidR="00A14847" w:rsidRDefault="00A14847"/>
        </w:tc>
      </w:tr>
      <w:tr w:rsidR="00A14847" w14:paraId="492A32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9B42CC"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5E5CC5" w14:textId="77777777" w:rsidR="00A14847" w:rsidRDefault="009B28BB">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1419CCD5" w14:textId="77777777" w:rsidR="00A14847" w:rsidRDefault="009B28B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3C3FF" w14:textId="77777777" w:rsidR="00A14847" w:rsidRDefault="009B28BB">
            <w:r>
              <w:rPr>
                <w:rFonts w:ascii="Arial"/>
                <w:b/>
                <w:sz w:val="16"/>
              </w:rPr>
              <w:t>Picklist values:</w:t>
            </w:r>
            <w:r>
              <w:rPr>
                <w:rFonts w:ascii="Arial"/>
                <w:sz w:val="16"/>
              </w:rPr>
              <w:br/>
              <w:t>- Category 1 (skin sensitising) based on GHS criteria</w:t>
            </w:r>
            <w:r>
              <w:rPr>
                <w:rFonts w:ascii="Arial"/>
                <w:sz w:val="16"/>
              </w:rPr>
              <w:br/>
              <w:t>- Category 1A (indication of significant skin sensitising potential) based on GHS criteria</w:t>
            </w:r>
            <w:r>
              <w:rPr>
                <w:rFonts w:ascii="Arial"/>
                <w:sz w:val="16"/>
              </w:rPr>
              <w:br/>
              <w:t>- Category 1B (indication of skin sensitising potential)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12E574" w14:textId="77777777" w:rsidR="00A14847" w:rsidRDefault="009B28BB">
            <w:r>
              <w:rPr>
                <w:rFonts w:ascii="Arial"/>
                <w:sz w:val="16"/>
              </w:rPr>
              <w:t>Conclude if the study results fall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26F9687C" w14:textId="77777777" w:rsidR="00A14847" w:rsidRDefault="009B28BB">
            <w:r>
              <w:rPr>
                <w:rFonts w:ascii="Arial"/>
                <w:b/>
                <w:sz w:val="16"/>
              </w:rPr>
              <w:t>Guidance for data migration:</w:t>
            </w:r>
            <w:r>
              <w:rPr>
                <w:rFonts w:ascii="Arial"/>
                <w:b/>
                <w:sz w:val="16"/>
              </w:rPr>
              <w:br/>
            </w:r>
            <w:r>
              <w:rPr>
                <w:rFonts w:ascii="Arial"/>
                <w:sz w:val="16"/>
              </w:rPr>
              <w:t xml:space="preserve">If the source field contains 'sensitising' or 'not sensitising' and 'OECD GHS' is indicated in the removed field 'Criteria used for interpretation of results', the matching target phrase is selected. Otherwise the value is migrated as obsolete phrase and the default text 'Migrated information' is entered in the </w:t>
            </w:r>
            <w:r>
              <w:rPr>
                <w:rFonts w:ascii="Arial"/>
                <w:sz w:val="16"/>
              </w:rPr>
              <w:lastRenderedPageBreak/>
              <w:t>supplementary remarks field.</w:t>
            </w:r>
          </w:p>
        </w:tc>
      </w:tr>
      <w:tr w:rsidR="00A14847" w14:paraId="775C1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E49B81"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EA856" w14:textId="77777777" w:rsidR="00A14847" w:rsidRDefault="009B28B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3FCCA79" w14:textId="77777777" w:rsidR="00A14847" w:rsidRDefault="009B28B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F07EFD"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6C44937D" w14:textId="77777777" w:rsidR="00A14847" w:rsidRDefault="009B28BB">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DDB0BB0" w14:textId="77777777" w:rsidR="00A14847" w:rsidRDefault="00A14847"/>
        </w:tc>
      </w:tr>
      <w:tr w:rsidR="00A14847" w14:paraId="5842A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6BF079" w14:textId="77777777" w:rsidR="00A14847" w:rsidRDefault="00A14847" w:rsidP="00072B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51C82" w14:textId="77777777" w:rsidR="00A14847" w:rsidRDefault="009B28B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C539D2B" w14:textId="77777777" w:rsidR="00A14847" w:rsidRDefault="009B28B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C12A80" w14:textId="77777777" w:rsidR="00A14847" w:rsidRDefault="00A14847"/>
        </w:tc>
        <w:tc>
          <w:tcPr>
            <w:tcW w:w="3709" w:type="dxa"/>
            <w:tcBorders>
              <w:top w:val="outset" w:sz="6" w:space="0" w:color="auto"/>
              <w:left w:val="outset" w:sz="6" w:space="0" w:color="auto"/>
              <w:bottom w:val="outset" w:sz="6" w:space="0" w:color="FFFFFF"/>
              <w:right w:val="outset" w:sz="6" w:space="0" w:color="auto"/>
            </w:tcBorders>
          </w:tcPr>
          <w:p w14:paraId="63884CF6" w14:textId="77777777" w:rsidR="00A14847" w:rsidRDefault="009B28BB">
            <w:r>
              <w:rPr>
                <w:rFonts w:ascii="Arial"/>
                <w:sz w:val="16"/>
              </w:rPr>
              <w:t xml:space="preserve">If relevant for the respective regulatory programme, briefly summarise the relevant aspects of the study including the conclusions reached. If a specific format is prescribed, copy it from the corresponding document or upload it if provided as </w:t>
            </w:r>
            <w:proofErr w:type="spellStart"/>
            <w:r>
              <w:rPr>
                <w:rFonts w:ascii="Arial"/>
                <w:sz w:val="16"/>
              </w:rPr>
              <w:t>htm</w:t>
            </w:r>
            <w:proofErr w:type="spellEnd"/>
            <w:r>
              <w:rPr>
                <w:rFonts w:ascii="Arial"/>
                <w:sz w:val="16"/>
              </w:rPr>
              <w:t xml:space="preserve">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EFD58BF" w14:textId="77777777" w:rsidR="00A14847" w:rsidRDefault="00A14847"/>
        </w:tc>
      </w:tr>
    </w:tbl>
    <w:p w14:paraId="0F0E9E6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B49B" w14:textId="77777777" w:rsidR="005F2E79" w:rsidRDefault="005F2E79" w:rsidP="00B26900">
      <w:pPr>
        <w:spacing w:after="0" w:line="240" w:lineRule="auto"/>
      </w:pPr>
      <w:r>
        <w:separator/>
      </w:r>
    </w:p>
  </w:endnote>
  <w:endnote w:type="continuationSeparator" w:id="0">
    <w:p w14:paraId="4D4581F5" w14:textId="77777777" w:rsidR="005F2E79" w:rsidRDefault="005F2E79" w:rsidP="00B26900">
      <w:pPr>
        <w:spacing w:after="0" w:line="240" w:lineRule="auto"/>
      </w:pPr>
      <w:r>
        <w:continuationSeparator/>
      </w:r>
    </w:p>
  </w:endnote>
  <w:endnote w:type="continuationNotice" w:id="1">
    <w:p w14:paraId="5777761D" w14:textId="77777777" w:rsidR="005F2E79" w:rsidRDefault="005F2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1710634"/>
      <w:docPartObj>
        <w:docPartGallery w:val="Page Numbers (Bottom of Page)"/>
        <w:docPartUnique/>
      </w:docPartObj>
    </w:sdtPr>
    <w:sdtEndPr/>
    <w:sdtContent>
      <w:p w14:paraId="646248F5" w14:textId="4CF47926"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A03B9C">
          <w:rPr>
            <w:rFonts w:ascii="Times New Roman" w:hAnsi="Times New Roman" w:cs="Times New Roman"/>
            <w:noProof/>
            <w:snapToGrid w:val="0"/>
            <w:lang w:eastAsia="fi-FI"/>
          </w:rPr>
          <w:t>21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A03B9C">
          <w:rPr>
            <w:rFonts w:ascii="Times New Roman" w:hAnsi="Times New Roman" w:cs="Times New Roman"/>
            <w:noProof/>
            <w:snapToGrid w:val="0"/>
            <w:lang w:eastAsia="fi-FI"/>
          </w:rPr>
          <w:t>57</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9452" w14:textId="77777777" w:rsidR="005F2E79" w:rsidRDefault="005F2E79" w:rsidP="00B26900">
      <w:pPr>
        <w:spacing w:after="0" w:line="240" w:lineRule="auto"/>
      </w:pPr>
      <w:r>
        <w:separator/>
      </w:r>
    </w:p>
  </w:footnote>
  <w:footnote w:type="continuationSeparator" w:id="0">
    <w:p w14:paraId="6510A942" w14:textId="77777777" w:rsidR="005F2E79" w:rsidRDefault="005F2E79" w:rsidP="00B26900">
      <w:pPr>
        <w:spacing w:after="0" w:line="240" w:lineRule="auto"/>
      </w:pPr>
      <w:r>
        <w:continuationSeparator/>
      </w:r>
    </w:p>
  </w:footnote>
  <w:footnote w:type="continuationNotice" w:id="1">
    <w:p w14:paraId="247A7A62" w14:textId="77777777" w:rsidR="005F2E79" w:rsidRDefault="005F2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4025" w14:textId="0B6689E2" w:rsidR="003A4BC5" w:rsidRDefault="003A4BC5" w:rsidP="003A4BC5">
    <w:pPr>
      <w:pStyle w:val="Header"/>
      <w:ind w:left="4513" w:hanging="4513"/>
      <w:rPr>
        <w:lang w:val="en-US"/>
      </w:rPr>
    </w:pPr>
    <w:r>
      <w:t>OECD Template #66-1: Skin sensitisation</w:t>
    </w:r>
    <w:r>
      <w:rPr>
        <w:i/>
      </w:rPr>
      <w:t xml:space="preserve"> (Version [10.5]-[</w:t>
    </w:r>
    <w:r w:rsidR="002C48A3">
      <w:rPr>
        <w:i/>
      </w:rPr>
      <w:t>November</w:t>
    </w:r>
    <w:r>
      <w:rPr>
        <w:i/>
      </w:rPr>
      <w:t xml:space="preserve"> 2020])</w:t>
    </w:r>
  </w:p>
  <w:p w14:paraId="70B3C3D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83957C6"/>
    <w:multiLevelType w:val="multilevel"/>
    <w:tmpl w:val="41968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37490"/>
    <w:multiLevelType w:val="multilevel"/>
    <w:tmpl w:val="34E6D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7"/>
  </w:num>
  <w:num w:numId="5">
    <w:abstractNumId w:val="5"/>
  </w:num>
  <w:num w:numId="6">
    <w:abstractNumId w:val="18"/>
  </w:num>
  <w:num w:numId="7">
    <w:abstractNumId w:val="9"/>
  </w:num>
  <w:num w:numId="8">
    <w:abstractNumId w:val="15"/>
  </w:num>
  <w:num w:numId="9">
    <w:abstractNumId w:val="20"/>
  </w:num>
  <w:num w:numId="10">
    <w:abstractNumId w:val="22"/>
  </w:num>
  <w:num w:numId="11">
    <w:abstractNumId w:val="1"/>
  </w:num>
  <w:num w:numId="12">
    <w:abstractNumId w:val="8"/>
  </w:num>
  <w:num w:numId="13">
    <w:abstractNumId w:val="7"/>
  </w:num>
  <w:num w:numId="14">
    <w:abstractNumId w:val="16"/>
  </w:num>
  <w:num w:numId="15">
    <w:abstractNumId w:val="21"/>
  </w:num>
  <w:num w:numId="16">
    <w:abstractNumId w:val="14"/>
  </w:num>
  <w:num w:numId="17">
    <w:abstractNumId w:val="3"/>
  </w:num>
  <w:num w:numId="18">
    <w:abstractNumId w:val="4"/>
  </w:num>
  <w:num w:numId="19">
    <w:abstractNumId w:val="2"/>
  </w:num>
  <w:num w:numId="20">
    <w:abstractNumId w:val="11"/>
  </w:num>
  <w:num w:numId="21">
    <w:abstractNumId w:val="13"/>
  </w:num>
  <w:num w:numId="22">
    <w:abstractNumId w:val="6"/>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Formatti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2B7B"/>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45BBA"/>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48A3"/>
    <w:rsid w:val="002C6FD9"/>
    <w:rsid w:val="002D23C6"/>
    <w:rsid w:val="002D31CF"/>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2E79"/>
    <w:rsid w:val="005F5658"/>
    <w:rsid w:val="005F6D11"/>
    <w:rsid w:val="00600CE4"/>
    <w:rsid w:val="00602738"/>
    <w:rsid w:val="0061178D"/>
    <w:rsid w:val="0061256B"/>
    <w:rsid w:val="00614B80"/>
    <w:rsid w:val="00615901"/>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1E70"/>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5A09"/>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28BB"/>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3B9C"/>
    <w:rsid w:val="00A05A4F"/>
    <w:rsid w:val="00A05C4F"/>
    <w:rsid w:val="00A07613"/>
    <w:rsid w:val="00A07634"/>
    <w:rsid w:val="00A10079"/>
    <w:rsid w:val="00A112B5"/>
    <w:rsid w:val="00A11C34"/>
    <w:rsid w:val="00A11F19"/>
    <w:rsid w:val="00A14847"/>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03B"/>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C4B"/>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6EF2A"/>
  <w15:docId w15:val="{9B5F172C-8EF5-412B-8BB9-233E53A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D886-C0A2-4A49-B3F1-DC4CBF4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57</Pages>
  <Words>15238</Words>
  <Characters>84724</Characters>
  <Application>Microsoft Office Word</Application>
  <DocSecurity>0</DocSecurity>
  <Lines>4236</Lines>
  <Paragraphs>757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CARNESECCHI Edoardo, ENV/EHS</cp:lastModifiedBy>
  <cp:revision>7</cp:revision>
  <cp:lastPrinted>2014-10-10T10:51:00Z</cp:lastPrinted>
  <dcterms:created xsi:type="dcterms:W3CDTF">2014-11-11T09:30:00Z</dcterms:created>
  <dcterms:modified xsi:type="dcterms:W3CDTF">2020-11-16T15:51:00Z</dcterms:modified>
</cp:coreProperties>
</file>